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1E" w:rsidRPr="00025534" w:rsidRDefault="0021531E" w:rsidP="00025534">
      <w:pPr>
        <w:suppressAutoHyphens/>
        <w:autoSpaceDE w:val="0"/>
        <w:autoSpaceDN w:val="0"/>
        <w:adjustRightInd w:val="0"/>
        <w:spacing w:after="0" w:line="240" w:lineRule="exact"/>
        <w:ind w:left="5670" w:hanging="5670"/>
        <w:rPr>
          <w:rFonts w:ascii="Arial" w:eastAsia="Times New Roman" w:hAnsi="Arial" w:cs="Arial"/>
          <w:bCs/>
          <w:sz w:val="18"/>
          <w:szCs w:val="18"/>
          <w:lang w:eastAsia="ar-SA"/>
        </w:rPr>
      </w:pPr>
      <w:r w:rsidRPr="00025534">
        <w:rPr>
          <w:rFonts w:ascii="Arial" w:eastAsia="Times New Roman" w:hAnsi="Arial" w:cs="Arial"/>
          <w:bCs/>
          <w:sz w:val="18"/>
          <w:szCs w:val="18"/>
          <w:lang w:eastAsia="ar-SA"/>
        </w:rPr>
        <w:t>Załącznik do uchwały …………………</w:t>
      </w:r>
    </w:p>
    <w:p w:rsidR="0021531E" w:rsidRPr="00025534" w:rsidRDefault="0021531E" w:rsidP="00025534">
      <w:pPr>
        <w:suppressAutoHyphens/>
        <w:autoSpaceDE w:val="0"/>
        <w:autoSpaceDN w:val="0"/>
        <w:adjustRightInd w:val="0"/>
        <w:spacing w:after="0" w:line="240" w:lineRule="exact"/>
        <w:ind w:left="5670" w:hanging="5670"/>
        <w:rPr>
          <w:rFonts w:ascii="Arial" w:eastAsia="Times New Roman" w:hAnsi="Arial" w:cs="Arial"/>
          <w:bCs/>
          <w:sz w:val="18"/>
          <w:szCs w:val="18"/>
          <w:lang w:eastAsia="ar-SA"/>
        </w:rPr>
      </w:pPr>
      <w:r w:rsidRPr="00025534">
        <w:rPr>
          <w:rFonts w:ascii="Arial" w:eastAsia="Times New Roman" w:hAnsi="Arial" w:cs="Arial"/>
          <w:bCs/>
          <w:sz w:val="18"/>
          <w:szCs w:val="18"/>
          <w:lang w:eastAsia="ar-SA"/>
        </w:rPr>
        <w:t>Zarządu Województwa Mazowieckiego</w:t>
      </w:r>
    </w:p>
    <w:p w:rsidR="0021531E" w:rsidRPr="00025534" w:rsidRDefault="0021531E" w:rsidP="00025534">
      <w:pPr>
        <w:suppressAutoHyphens/>
        <w:autoSpaceDE w:val="0"/>
        <w:autoSpaceDN w:val="0"/>
        <w:adjustRightInd w:val="0"/>
        <w:spacing w:after="0" w:line="240" w:lineRule="exact"/>
        <w:ind w:left="5670" w:hanging="5670"/>
        <w:rPr>
          <w:rFonts w:ascii="Arial" w:eastAsia="Times New Roman" w:hAnsi="Arial" w:cs="Arial"/>
          <w:bCs/>
          <w:sz w:val="18"/>
          <w:szCs w:val="18"/>
          <w:lang w:eastAsia="ar-SA"/>
        </w:rPr>
      </w:pPr>
      <w:r w:rsidRPr="00025534">
        <w:rPr>
          <w:rFonts w:ascii="Arial" w:eastAsia="Times New Roman" w:hAnsi="Arial" w:cs="Arial"/>
          <w:bCs/>
          <w:sz w:val="18"/>
          <w:szCs w:val="18"/>
          <w:lang w:eastAsia="ar-SA"/>
        </w:rPr>
        <w:t>z dnia …………………………………….</w:t>
      </w:r>
    </w:p>
    <w:p w:rsidR="0021531E" w:rsidRPr="0021531E" w:rsidRDefault="0021531E" w:rsidP="0021531E">
      <w:pPr>
        <w:suppressAutoHyphens/>
        <w:autoSpaceDE w:val="0"/>
        <w:autoSpaceDN w:val="0"/>
        <w:adjustRightInd w:val="0"/>
        <w:spacing w:after="0" w:line="240" w:lineRule="exact"/>
        <w:jc w:val="center"/>
        <w:rPr>
          <w:rFonts w:ascii="Arial" w:eastAsia="Times New Roman" w:hAnsi="Arial" w:cs="Arial"/>
          <w:b/>
          <w:bCs/>
          <w:sz w:val="18"/>
          <w:szCs w:val="18"/>
          <w:lang w:eastAsia="ar-SA"/>
        </w:rPr>
      </w:pPr>
    </w:p>
    <w:p w:rsidR="0021531E" w:rsidRPr="009C5006" w:rsidRDefault="0021531E" w:rsidP="009C5006">
      <w:pPr>
        <w:pStyle w:val="Nagwek1"/>
      </w:pPr>
      <w:r w:rsidRPr="009C5006">
        <w:t xml:space="preserve">REGULAMIN </w:t>
      </w:r>
      <w:r w:rsidR="004568E1" w:rsidRPr="009C5006">
        <w:t>IX</w:t>
      </w:r>
      <w:r w:rsidRPr="009C5006">
        <w:t xml:space="preserve"> EDYCJI KONKURSU „INNOWATOR MAZOWSZA”</w:t>
      </w:r>
    </w:p>
    <w:p w:rsidR="009C5006" w:rsidRDefault="009C5006" w:rsidP="009C5006">
      <w:pPr>
        <w:pStyle w:val="Nagwek2"/>
      </w:pPr>
    </w:p>
    <w:p w:rsidR="0021531E" w:rsidRPr="009C5006" w:rsidRDefault="0021531E" w:rsidP="009C5006">
      <w:pPr>
        <w:pStyle w:val="Nagwek2"/>
      </w:pPr>
      <w:r w:rsidRPr="009C5006">
        <w:t>§ 1</w:t>
      </w:r>
    </w:p>
    <w:p w:rsidR="0021531E" w:rsidRDefault="0021531E" w:rsidP="009C5006">
      <w:pPr>
        <w:pStyle w:val="Nagwek2"/>
      </w:pPr>
      <w:r w:rsidRPr="009C5006">
        <w:t>POSTANOWIENIA OGÓLNE</w:t>
      </w:r>
    </w:p>
    <w:p w:rsidR="009C5006" w:rsidRPr="009C5006" w:rsidRDefault="009C5006" w:rsidP="009C5006">
      <w:pPr>
        <w:rPr>
          <w:lang w:eastAsia="ar-SA"/>
        </w:rPr>
      </w:pPr>
    </w:p>
    <w:p w:rsidR="0021531E" w:rsidRPr="0021531E" w:rsidRDefault="0021531E" w:rsidP="0021531E">
      <w:pPr>
        <w:numPr>
          <w:ilvl w:val="0"/>
          <w:numId w:val="1"/>
        </w:numPr>
        <w:shd w:val="clear" w:color="auto" w:fill="FFFFFF"/>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21531E">
        <w:rPr>
          <w:rFonts w:ascii="Arial" w:eastAsia="Times New Roman" w:hAnsi="Arial" w:cs="Arial"/>
          <w:sz w:val="18"/>
          <w:szCs w:val="18"/>
          <w:lang w:eastAsia="ar-SA"/>
        </w:rPr>
        <w:t xml:space="preserve">Organizatorem </w:t>
      </w:r>
      <w:r w:rsidR="004568E1">
        <w:rPr>
          <w:rFonts w:ascii="Arial" w:eastAsia="Times New Roman" w:hAnsi="Arial" w:cs="Arial"/>
          <w:sz w:val="18"/>
          <w:szCs w:val="18"/>
          <w:lang w:eastAsia="ar-SA"/>
        </w:rPr>
        <w:t>IX</w:t>
      </w:r>
      <w:r w:rsidRPr="0021531E">
        <w:rPr>
          <w:rFonts w:ascii="Arial" w:eastAsia="Times New Roman" w:hAnsi="Arial" w:cs="Arial"/>
          <w:sz w:val="18"/>
          <w:szCs w:val="18"/>
          <w:lang w:eastAsia="ar-SA"/>
        </w:rPr>
        <w:t xml:space="preserve"> edycji Konkursu „Innowator Mazowsza”, zwanego dalej „Konkursem”, jest Samorząd Województwa Mazowieckiego z siedzibą przy ul. Jagiellońskiej 26, 03 - 719 Warszawa.</w:t>
      </w:r>
    </w:p>
    <w:p w:rsidR="0021531E" w:rsidRPr="0021531E" w:rsidRDefault="0021531E" w:rsidP="0021531E">
      <w:pPr>
        <w:numPr>
          <w:ilvl w:val="0"/>
          <w:numId w:val="2"/>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21531E">
        <w:rPr>
          <w:rFonts w:ascii="Arial" w:eastAsia="Times New Roman" w:hAnsi="Arial" w:cs="Arial"/>
          <w:sz w:val="18"/>
          <w:szCs w:val="18"/>
          <w:lang w:eastAsia="ar-SA"/>
        </w:rPr>
        <w:t xml:space="preserve">Obsługę administracyjno - organizacyjną Konkursu zapewnia Wydział Innowacyjności i Rozwoju </w:t>
      </w:r>
      <w:r w:rsidR="00AB5FC2">
        <w:rPr>
          <w:rFonts w:ascii="Arial" w:eastAsia="Times New Roman" w:hAnsi="Arial" w:cs="Arial"/>
          <w:sz w:val="18"/>
          <w:szCs w:val="18"/>
          <w:lang w:eastAsia="ar-SA"/>
        </w:rPr>
        <w:br/>
      </w:r>
      <w:r w:rsidRPr="0021531E">
        <w:rPr>
          <w:rFonts w:ascii="Arial" w:eastAsia="Times New Roman" w:hAnsi="Arial" w:cs="Arial"/>
          <w:sz w:val="18"/>
          <w:szCs w:val="18"/>
          <w:lang w:eastAsia="ar-SA"/>
        </w:rPr>
        <w:t xml:space="preserve">w Departamencie Rozwoju Regionalnego i Funduszy Europejskich w Urzędzie Marszałkowskim Województwa Mazowieckiego  w Warszawie (UMWM). </w:t>
      </w:r>
    </w:p>
    <w:p w:rsidR="0021531E" w:rsidRPr="0021531E" w:rsidRDefault="0021531E" w:rsidP="0021531E">
      <w:pPr>
        <w:numPr>
          <w:ilvl w:val="0"/>
          <w:numId w:val="3"/>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21531E">
        <w:rPr>
          <w:rFonts w:ascii="Arial" w:eastAsia="Times New Roman" w:hAnsi="Arial" w:cs="Arial"/>
          <w:sz w:val="18"/>
          <w:szCs w:val="18"/>
          <w:lang w:eastAsia="ar-SA"/>
        </w:rPr>
        <w:t>Patronat nad Konkursem sprawuje Marszałek Województwa Mazowieckiego.</w:t>
      </w:r>
    </w:p>
    <w:p w:rsidR="0021531E" w:rsidRPr="0021531E" w:rsidRDefault="0021531E" w:rsidP="0021531E">
      <w:pPr>
        <w:autoSpaceDE w:val="0"/>
        <w:autoSpaceDN w:val="0"/>
        <w:adjustRightInd w:val="0"/>
        <w:spacing w:after="60" w:line="240" w:lineRule="exact"/>
        <w:rPr>
          <w:rFonts w:ascii="Arial" w:eastAsia="Times New Roman" w:hAnsi="Arial" w:cs="Arial"/>
          <w:sz w:val="18"/>
          <w:szCs w:val="18"/>
          <w:lang w:eastAsia="ar-SA"/>
        </w:rPr>
      </w:pPr>
    </w:p>
    <w:p w:rsidR="0021531E" w:rsidRPr="0021531E" w:rsidRDefault="0021531E" w:rsidP="009C5006">
      <w:pPr>
        <w:pStyle w:val="Nagwek2"/>
      </w:pPr>
      <w:r w:rsidRPr="0021531E">
        <w:t>§ 2</w:t>
      </w:r>
    </w:p>
    <w:p w:rsidR="0021531E" w:rsidRPr="0021531E" w:rsidRDefault="0021531E" w:rsidP="009C5006">
      <w:pPr>
        <w:pStyle w:val="Nagwek2"/>
      </w:pPr>
      <w:r w:rsidRPr="0021531E">
        <w:t>KATEGORIE KONKURSU</w:t>
      </w:r>
    </w:p>
    <w:p w:rsidR="0021531E" w:rsidRPr="0021531E" w:rsidRDefault="0021531E" w:rsidP="0021531E">
      <w:pPr>
        <w:suppressAutoHyphens/>
        <w:autoSpaceDE w:val="0"/>
        <w:autoSpaceDN w:val="0"/>
        <w:adjustRightInd w:val="0"/>
        <w:spacing w:after="0" w:line="240" w:lineRule="exact"/>
        <w:jc w:val="center"/>
        <w:rPr>
          <w:rFonts w:ascii="Arial" w:eastAsia="Times New Roman" w:hAnsi="Arial" w:cs="Arial"/>
          <w:b/>
          <w:bCs/>
          <w:sz w:val="18"/>
          <w:szCs w:val="18"/>
          <w:lang w:eastAsia="ar-SA"/>
        </w:rPr>
      </w:pPr>
    </w:p>
    <w:p w:rsidR="0021531E" w:rsidRPr="0021531E" w:rsidRDefault="0021531E" w:rsidP="0021531E">
      <w:pPr>
        <w:suppressAutoHyphens/>
        <w:autoSpaceDE w:val="0"/>
        <w:autoSpaceDN w:val="0"/>
        <w:adjustRightInd w:val="0"/>
        <w:spacing w:after="60" w:line="240" w:lineRule="exact"/>
        <w:rPr>
          <w:rFonts w:ascii="Arial" w:eastAsia="Times New Roman" w:hAnsi="Arial" w:cs="Arial"/>
          <w:sz w:val="18"/>
          <w:szCs w:val="18"/>
          <w:lang w:eastAsia="ar-SA"/>
        </w:rPr>
      </w:pPr>
      <w:r w:rsidRPr="0021531E">
        <w:rPr>
          <w:rFonts w:ascii="Arial" w:eastAsia="Times New Roman" w:hAnsi="Arial" w:cs="Arial"/>
          <w:sz w:val="18"/>
          <w:szCs w:val="18"/>
          <w:lang w:eastAsia="ar-SA"/>
        </w:rPr>
        <w:t>Konkurs jest przeprowadzany w dwóch kategoriach:</w:t>
      </w:r>
    </w:p>
    <w:p w:rsidR="0021531E" w:rsidRPr="004971A2" w:rsidRDefault="0021531E" w:rsidP="00746932">
      <w:pPr>
        <w:numPr>
          <w:ilvl w:val="0"/>
          <w:numId w:val="16"/>
        </w:numPr>
        <w:suppressAutoHyphens/>
        <w:autoSpaceDE w:val="0"/>
        <w:autoSpaceDN w:val="0"/>
        <w:adjustRightInd w:val="0"/>
        <w:spacing w:after="60" w:line="240" w:lineRule="exact"/>
        <w:ind w:left="714" w:hanging="357"/>
        <w:rPr>
          <w:rFonts w:ascii="Arial" w:eastAsia="Times New Roman" w:hAnsi="Arial" w:cs="Arial"/>
          <w:i/>
          <w:sz w:val="18"/>
          <w:szCs w:val="18"/>
          <w:lang w:eastAsia="ar-SA"/>
        </w:rPr>
      </w:pPr>
      <w:r w:rsidRPr="004971A2">
        <w:rPr>
          <w:rFonts w:ascii="Arial" w:eastAsia="Times New Roman" w:hAnsi="Arial" w:cs="Arial"/>
          <w:i/>
          <w:sz w:val="18"/>
          <w:szCs w:val="18"/>
          <w:lang w:eastAsia="ar-SA"/>
        </w:rPr>
        <w:t>Młoda Innowacyjna Firma</w:t>
      </w:r>
      <w:r w:rsidR="00AD16B3">
        <w:rPr>
          <w:rFonts w:ascii="Arial" w:eastAsia="Times New Roman" w:hAnsi="Arial" w:cs="Arial"/>
          <w:bCs/>
          <w:i/>
          <w:sz w:val="18"/>
          <w:szCs w:val="18"/>
          <w:lang w:eastAsia="ar-SA"/>
        </w:rPr>
        <w:t>,</w:t>
      </w:r>
    </w:p>
    <w:p w:rsidR="0021531E" w:rsidRPr="004971A2" w:rsidRDefault="0021531E" w:rsidP="00746932">
      <w:pPr>
        <w:numPr>
          <w:ilvl w:val="0"/>
          <w:numId w:val="16"/>
        </w:numPr>
        <w:suppressAutoHyphens/>
        <w:autoSpaceDE w:val="0"/>
        <w:autoSpaceDN w:val="0"/>
        <w:adjustRightInd w:val="0"/>
        <w:spacing w:after="60" w:line="240" w:lineRule="exact"/>
        <w:rPr>
          <w:rFonts w:ascii="Arial" w:eastAsia="Times New Roman" w:hAnsi="Arial" w:cs="Arial"/>
          <w:b/>
          <w:bCs/>
          <w:i/>
          <w:sz w:val="18"/>
          <w:szCs w:val="18"/>
          <w:lang w:eastAsia="ar-SA"/>
        </w:rPr>
      </w:pPr>
      <w:r w:rsidRPr="004971A2">
        <w:rPr>
          <w:rFonts w:ascii="Arial" w:eastAsia="Times New Roman" w:hAnsi="Arial" w:cs="Arial"/>
          <w:bCs/>
          <w:i/>
          <w:sz w:val="18"/>
          <w:szCs w:val="18"/>
          <w:lang w:eastAsia="ar-SA"/>
        </w:rPr>
        <w:t>Innowacyjny Młody Naukowiec</w:t>
      </w:r>
      <w:r w:rsidRPr="004971A2">
        <w:rPr>
          <w:rFonts w:ascii="Arial" w:eastAsia="Times New Roman" w:hAnsi="Arial" w:cs="Arial"/>
          <w:b/>
          <w:bCs/>
          <w:i/>
          <w:sz w:val="18"/>
          <w:szCs w:val="18"/>
          <w:lang w:eastAsia="ar-SA"/>
        </w:rPr>
        <w:t>.</w:t>
      </w:r>
    </w:p>
    <w:p w:rsidR="0021531E" w:rsidRPr="0021531E" w:rsidRDefault="0021531E" w:rsidP="009C5006">
      <w:pPr>
        <w:pStyle w:val="Nagwek2"/>
      </w:pPr>
      <w:r w:rsidRPr="0021531E">
        <w:t>§ 3</w:t>
      </w:r>
    </w:p>
    <w:p w:rsidR="0021531E" w:rsidRDefault="0021531E" w:rsidP="009C5006">
      <w:pPr>
        <w:pStyle w:val="Nagwek2"/>
      </w:pPr>
      <w:r w:rsidRPr="0021531E">
        <w:t>CEL KONKURSU</w:t>
      </w:r>
    </w:p>
    <w:p w:rsidR="009C5006" w:rsidRPr="009C5006" w:rsidRDefault="009C5006" w:rsidP="009C5006">
      <w:pPr>
        <w:rPr>
          <w:lang w:eastAsia="ar-SA"/>
        </w:rPr>
      </w:pPr>
    </w:p>
    <w:p w:rsidR="0021531E" w:rsidRPr="0021531E" w:rsidRDefault="005968FE" w:rsidP="005968FE">
      <w:pPr>
        <w:numPr>
          <w:ilvl w:val="0"/>
          <w:numId w:val="4"/>
        </w:numPr>
        <w:tabs>
          <w:tab w:val="left" w:pos="360"/>
        </w:tabs>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5968FE">
        <w:rPr>
          <w:rFonts w:ascii="Arial" w:eastAsia="Times New Roman" w:hAnsi="Arial" w:cs="Arial"/>
          <w:sz w:val="18"/>
          <w:szCs w:val="18"/>
          <w:lang w:eastAsia="ar-SA"/>
        </w:rPr>
        <w:t xml:space="preserve">Głównym celem Konkursu jest promocja postaw proinnowacyjnych wśród mieszkańców regionu Mazowsza, </w:t>
      </w:r>
      <w:r>
        <w:rPr>
          <w:rFonts w:ascii="Arial" w:eastAsia="Times New Roman" w:hAnsi="Arial" w:cs="Arial"/>
          <w:sz w:val="18"/>
          <w:szCs w:val="18"/>
          <w:lang w:eastAsia="ar-SA"/>
        </w:rPr>
        <w:br/>
      </w:r>
      <w:r w:rsidRPr="005968FE">
        <w:rPr>
          <w:rFonts w:ascii="Arial" w:eastAsia="Times New Roman" w:hAnsi="Arial" w:cs="Arial"/>
          <w:sz w:val="18"/>
          <w:szCs w:val="18"/>
          <w:lang w:eastAsia="ar-SA"/>
        </w:rPr>
        <w:t>w szczególności w środowisku naukowym oraz wśró</w:t>
      </w:r>
      <w:r w:rsidR="00E5243B">
        <w:rPr>
          <w:rFonts w:ascii="Arial" w:eastAsia="Times New Roman" w:hAnsi="Arial" w:cs="Arial"/>
          <w:sz w:val="18"/>
          <w:szCs w:val="18"/>
          <w:lang w:eastAsia="ar-SA"/>
        </w:rPr>
        <w:t>d przedstawicieli sektora małych i średnich p</w:t>
      </w:r>
      <w:r w:rsidRPr="005968FE">
        <w:rPr>
          <w:rFonts w:ascii="Arial" w:eastAsia="Times New Roman" w:hAnsi="Arial" w:cs="Arial"/>
          <w:sz w:val="18"/>
          <w:szCs w:val="18"/>
          <w:lang w:eastAsia="ar-SA"/>
        </w:rPr>
        <w:t xml:space="preserve">rzedsiębiorstw. </w:t>
      </w:r>
      <w:r w:rsidR="0021531E" w:rsidRPr="0021531E">
        <w:rPr>
          <w:rFonts w:ascii="Arial" w:eastAsia="Times New Roman" w:hAnsi="Arial" w:cs="Arial"/>
          <w:sz w:val="18"/>
          <w:szCs w:val="18"/>
          <w:lang w:eastAsia="ar-SA"/>
        </w:rPr>
        <w:t>Przedmiotem Konkursu są w szczególności innowacje techniczne</w:t>
      </w:r>
      <w:r w:rsidR="00FC1887">
        <w:rPr>
          <w:rFonts w:ascii="Arial" w:eastAsia="Times New Roman" w:hAnsi="Arial" w:cs="Arial"/>
          <w:sz w:val="18"/>
          <w:szCs w:val="18"/>
          <w:lang w:eastAsia="ar-SA"/>
        </w:rPr>
        <w:t xml:space="preserve"> (produktowe i procesowe)</w:t>
      </w:r>
      <w:r w:rsidR="0021531E" w:rsidRPr="0021531E">
        <w:rPr>
          <w:rFonts w:ascii="Arial" w:eastAsia="Times New Roman" w:hAnsi="Arial" w:cs="Arial"/>
          <w:sz w:val="18"/>
          <w:szCs w:val="18"/>
          <w:lang w:eastAsia="ar-SA"/>
        </w:rPr>
        <w:t xml:space="preserve"> oraz organizacyjne </w:t>
      </w:r>
      <w:r w:rsidR="006441B9">
        <w:rPr>
          <w:rFonts w:ascii="Arial" w:eastAsia="Times New Roman" w:hAnsi="Arial" w:cs="Arial"/>
          <w:sz w:val="18"/>
          <w:szCs w:val="18"/>
          <w:lang w:eastAsia="ar-SA"/>
        </w:rPr>
        <w:br/>
      </w:r>
      <w:r w:rsidR="0021531E" w:rsidRPr="0021531E">
        <w:rPr>
          <w:rFonts w:ascii="Arial" w:eastAsia="Times New Roman" w:hAnsi="Arial" w:cs="Arial"/>
          <w:sz w:val="18"/>
          <w:szCs w:val="18"/>
          <w:lang w:eastAsia="ar-SA"/>
        </w:rPr>
        <w:t>w obszarach nauk stosowanych (w tym m. in. chemii, fizyki, biologii, medycyny, elektroniki, informatyki, mechaniki, ekonomii, zarządzania, nauk rolniczych) i innych o potencjalnej wartości gospodarczej</w:t>
      </w:r>
      <w:r w:rsidR="00902CC1" w:rsidRPr="0021531E">
        <w:rPr>
          <w:rFonts w:ascii="Arial" w:eastAsia="Times New Roman" w:hAnsi="Arial" w:cs="Arial"/>
          <w:sz w:val="18"/>
          <w:szCs w:val="18"/>
          <w:vertAlign w:val="superscript"/>
          <w:lang w:eastAsia="ar-SA"/>
        </w:rPr>
        <w:footnoteReference w:id="1"/>
      </w:r>
      <w:r w:rsidR="0021531E" w:rsidRPr="0021531E">
        <w:rPr>
          <w:rFonts w:ascii="Arial" w:eastAsia="Times New Roman" w:hAnsi="Arial" w:cs="Arial"/>
          <w:sz w:val="18"/>
          <w:szCs w:val="18"/>
          <w:lang w:eastAsia="ar-SA"/>
        </w:rPr>
        <w:t>.</w:t>
      </w:r>
    </w:p>
    <w:p w:rsidR="0021531E" w:rsidRPr="0021531E" w:rsidRDefault="0021531E" w:rsidP="0021531E">
      <w:pPr>
        <w:numPr>
          <w:ilvl w:val="0"/>
          <w:numId w:val="5"/>
        </w:numPr>
        <w:tabs>
          <w:tab w:val="left" w:pos="360"/>
        </w:tabs>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21531E">
        <w:rPr>
          <w:rFonts w:ascii="Arial" w:eastAsia="Times New Roman" w:hAnsi="Arial" w:cs="Arial"/>
          <w:sz w:val="18"/>
          <w:szCs w:val="18"/>
          <w:lang w:eastAsia="ar-SA"/>
        </w:rPr>
        <w:t>Realizacja celu następuje poprzez:</w:t>
      </w:r>
    </w:p>
    <w:p w:rsidR="0021531E" w:rsidRPr="0021531E" w:rsidRDefault="0021531E" w:rsidP="00746932">
      <w:pPr>
        <w:numPr>
          <w:ilvl w:val="0"/>
          <w:numId w:val="15"/>
        </w:numPr>
        <w:suppressAutoHyphens/>
        <w:autoSpaceDE w:val="0"/>
        <w:autoSpaceDN w:val="0"/>
        <w:adjustRightInd w:val="0"/>
        <w:spacing w:after="60" w:line="240" w:lineRule="exact"/>
        <w:rPr>
          <w:rFonts w:ascii="Arial" w:eastAsia="Times New Roman" w:hAnsi="Arial" w:cs="Arial"/>
          <w:sz w:val="18"/>
          <w:szCs w:val="18"/>
          <w:lang w:eastAsia="ar-SA"/>
        </w:rPr>
      </w:pPr>
      <w:r w:rsidRPr="0021531E">
        <w:rPr>
          <w:rFonts w:ascii="Arial" w:eastAsia="Times New Roman" w:hAnsi="Arial" w:cs="Arial"/>
          <w:sz w:val="18"/>
          <w:szCs w:val="18"/>
          <w:lang w:eastAsia="ar-SA"/>
        </w:rPr>
        <w:t>propagowanie oraz promowanie „dobrych praktyk” w zakresie:</w:t>
      </w:r>
    </w:p>
    <w:p w:rsidR="0021531E" w:rsidRPr="0021531E" w:rsidRDefault="00F3432F" w:rsidP="00746932">
      <w:pPr>
        <w:numPr>
          <w:ilvl w:val="1"/>
          <w:numId w:val="15"/>
        </w:numPr>
        <w:tabs>
          <w:tab w:val="left" w:pos="1249"/>
        </w:tabs>
        <w:suppressAutoHyphens/>
        <w:autoSpaceDE w:val="0"/>
        <w:autoSpaceDN w:val="0"/>
        <w:adjustRightInd w:val="0"/>
        <w:spacing w:after="0" w:line="240" w:lineRule="exact"/>
        <w:ind w:left="1434" w:hanging="357"/>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0021531E" w:rsidRPr="0021531E">
        <w:rPr>
          <w:rFonts w:ascii="Arial" w:eastAsia="Times New Roman" w:hAnsi="Arial" w:cs="Arial"/>
          <w:sz w:val="18"/>
          <w:szCs w:val="18"/>
          <w:lang w:eastAsia="ar-SA"/>
        </w:rPr>
        <w:t>wdrażania nowych technologii,</w:t>
      </w:r>
    </w:p>
    <w:p w:rsidR="0021531E" w:rsidRPr="0021531E" w:rsidRDefault="00F3432F" w:rsidP="00746932">
      <w:pPr>
        <w:numPr>
          <w:ilvl w:val="1"/>
          <w:numId w:val="15"/>
        </w:numPr>
        <w:tabs>
          <w:tab w:val="left" w:pos="1249"/>
        </w:tabs>
        <w:suppressAutoHyphens/>
        <w:autoSpaceDE w:val="0"/>
        <w:autoSpaceDN w:val="0"/>
        <w:adjustRightInd w:val="0"/>
        <w:spacing w:after="0" w:line="240" w:lineRule="exact"/>
        <w:ind w:left="1434" w:hanging="357"/>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0021531E" w:rsidRPr="0021531E">
        <w:rPr>
          <w:rFonts w:ascii="Arial" w:eastAsia="Times New Roman" w:hAnsi="Arial" w:cs="Arial"/>
          <w:sz w:val="18"/>
          <w:szCs w:val="18"/>
          <w:lang w:eastAsia="ar-SA"/>
        </w:rPr>
        <w:t>opracowywania i wprowadzania nowych produktów lub usług,</w:t>
      </w:r>
    </w:p>
    <w:p w:rsidR="0021531E" w:rsidRPr="0021531E" w:rsidRDefault="00F3432F" w:rsidP="00746932">
      <w:pPr>
        <w:numPr>
          <w:ilvl w:val="1"/>
          <w:numId w:val="15"/>
        </w:numPr>
        <w:tabs>
          <w:tab w:val="left" w:pos="1249"/>
        </w:tabs>
        <w:suppressAutoHyphens/>
        <w:autoSpaceDE w:val="0"/>
        <w:autoSpaceDN w:val="0"/>
        <w:adjustRightInd w:val="0"/>
        <w:spacing w:after="60" w:line="240" w:lineRule="exact"/>
        <w:rPr>
          <w:rFonts w:ascii="Arial" w:eastAsia="Times New Roman" w:hAnsi="Arial" w:cs="Arial"/>
          <w:sz w:val="18"/>
          <w:szCs w:val="18"/>
          <w:lang w:eastAsia="ar-SA"/>
        </w:rPr>
      </w:pPr>
      <w:r>
        <w:rPr>
          <w:rFonts w:ascii="Arial" w:eastAsia="Times New Roman" w:hAnsi="Arial" w:cs="Arial"/>
          <w:sz w:val="18"/>
          <w:szCs w:val="18"/>
          <w:lang w:eastAsia="ar-SA"/>
        </w:rPr>
        <w:t xml:space="preserve"> </w:t>
      </w:r>
      <w:r w:rsidR="0021531E" w:rsidRPr="0021531E">
        <w:rPr>
          <w:rFonts w:ascii="Arial" w:eastAsia="Times New Roman" w:hAnsi="Arial" w:cs="Arial"/>
          <w:sz w:val="18"/>
          <w:szCs w:val="18"/>
          <w:lang w:eastAsia="ar-SA"/>
        </w:rPr>
        <w:t>wprowadzania nowoczesnych metod zarządzania;</w:t>
      </w:r>
    </w:p>
    <w:p w:rsidR="0021531E" w:rsidRPr="0021531E" w:rsidRDefault="0021531E" w:rsidP="00746932">
      <w:pPr>
        <w:numPr>
          <w:ilvl w:val="0"/>
          <w:numId w:val="15"/>
        </w:numPr>
        <w:suppressAutoHyphens/>
        <w:autoSpaceDE w:val="0"/>
        <w:autoSpaceDN w:val="0"/>
        <w:adjustRightInd w:val="0"/>
        <w:spacing w:after="60" w:line="240" w:lineRule="exact"/>
        <w:rPr>
          <w:rFonts w:ascii="Arial" w:eastAsia="Times New Roman" w:hAnsi="Arial" w:cs="Arial"/>
          <w:sz w:val="18"/>
          <w:szCs w:val="18"/>
          <w:lang w:eastAsia="ar-SA"/>
        </w:rPr>
      </w:pPr>
      <w:r w:rsidRPr="0021531E">
        <w:rPr>
          <w:rFonts w:ascii="Arial" w:eastAsia="Times New Roman" w:hAnsi="Arial" w:cs="Arial"/>
          <w:sz w:val="18"/>
          <w:szCs w:val="18"/>
          <w:lang w:eastAsia="ar-SA"/>
        </w:rPr>
        <w:t>współpracę środowiska nauki ze sferą biznesu oraz z Samorządem Województwa Mazowieckiego.</w:t>
      </w:r>
    </w:p>
    <w:p w:rsidR="0021531E" w:rsidRPr="0021531E" w:rsidRDefault="0021531E" w:rsidP="0021531E">
      <w:pPr>
        <w:numPr>
          <w:ilvl w:val="0"/>
          <w:numId w:val="5"/>
        </w:numPr>
        <w:tabs>
          <w:tab w:val="left" w:pos="360"/>
        </w:tabs>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21531E">
        <w:rPr>
          <w:rFonts w:ascii="Arial" w:eastAsia="Times New Roman" w:hAnsi="Arial" w:cs="Arial"/>
          <w:sz w:val="18"/>
          <w:szCs w:val="18"/>
          <w:lang w:eastAsia="ar-SA"/>
        </w:rPr>
        <w:t>Proces oceny zgłoszeń konkursowych w kategorii „Młoda Innowacyjna Firma” wył</w:t>
      </w:r>
      <w:r w:rsidR="00E5243B">
        <w:rPr>
          <w:rFonts w:ascii="Arial" w:eastAsia="Times New Roman" w:hAnsi="Arial" w:cs="Arial"/>
          <w:sz w:val="18"/>
          <w:szCs w:val="18"/>
          <w:lang w:eastAsia="ar-SA"/>
        </w:rPr>
        <w:t>oni przedsiębiorstwa z sektora małych i średnich p</w:t>
      </w:r>
      <w:r w:rsidRPr="0021531E">
        <w:rPr>
          <w:rFonts w:ascii="Arial" w:eastAsia="Times New Roman" w:hAnsi="Arial" w:cs="Arial"/>
          <w:sz w:val="18"/>
          <w:szCs w:val="18"/>
          <w:lang w:eastAsia="ar-SA"/>
        </w:rPr>
        <w:t xml:space="preserve">rzedsiębiorstw z terenu Mazowsza, które oferują nowe produkty lub usługi, stosują nowoczesne rozwiązania technologiczne, </w:t>
      </w:r>
      <w:r w:rsidR="00902CC1" w:rsidRPr="0021531E">
        <w:rPr>
          <w:rFonts w:ascii="Arial" w:eastAsia="Times New Roman" w:hAnsi="Arial" w:cs="Arial"/>
          <w:sz w:val="18"/>
          <w:szCs w:val="18"/>
          <w:lang w:eastAsia="ar-SA"/>
        </w:rPr>
        <w:t xml:space="preserve">marketingowe </w:t>
      </w:r>
      <w:r w:rsidR="00902CC1">
        <w:rPr>
          <w:rFonts w:ascii="Arial" w:eastAsia="Times New Roman" w:hAnsi="Arial" w:cs="Arial"/>
          <w:sz w:val="18"/>
          <w:szCs w:val="18"/>
          <w:lang w:eastAsia="ar-SA"/>
        </w:rPr>
        <w:t xml:space="preserve">i organizacyjne </w:t>
      </w:r>
      <w:r w:rsidRPr="0021531E">
        <w:rPr>
          <w:rFonts w:ascii="Arial" w:eastAsia="Times New Roman" w:hAnsi="Arial" w:cs="Arial"/>
          <w:sz w:val="18"/>
          <w:szCs w:val="18"/>
          <w:lang w:eastAsia="ar-SA"/>
        </w:rPr>
        <w:t>w codziennej praktyce biznesowej</w:t>
      </w:r>
      <w:r w:rsidR="00902CC1" w:rsidRPr="0021531E">
        <w:rPr>
          <w:rFonts w:ascii="Arial" w:eastAsia="Times New Roman" w:hAnsi="Arial" w:cs="Arial"/>
          <w:sz w:val="18"/>
          <w:szCs w:val="18"/>
          <w:vertAlign w:val="superscript"/>
          <w:lang w:eastAsia="ar-SA"/>
        </w:rPr>
        <w:footnoteReference w:id="2"/>
      </w:r>
      <w:r w:rsidRPr="0021531E">
        <w:rPr>
          <w:rFonts w:ascii="Arial" w:eastAsia="Times New Roman" w:hAnsi="Arial" w:cs="Arial"/>
          <w:sz w:val="18"/>
          <w:szCs w:val="18"/>
          <w:lang w:eastAsia="ar-SA"/>
        </w:rPr>
        <w:t>.</w:t>
      </w:r>
    </w:p>
    <w:p w:rsidR="00D1166B" w:rsidRPr="00D1166B" w:rsidRDefault="0021531E" w:rsidP="00D1166B">
      <w:pPr>
        <w:numPr>
          <w:ilvl w:val="0"/>
          <w:numId w:val="6"/>
        </w:numPr>
        <w:tabs>
          <w:tab w:val="left" w:pos="360"/>
        </w:tabs>
        <w:suppressAutoHyphens/>
        <w:autoSpaceDE w:val="0"/>
        <w:autoSpaceDN w:val="0"/>
        <w:adjustRightInd w:val="0"/>
        <w:spacing w:after="60" w:line="240" w:lineRule="exact"/>
        <w:rPr>
          <w:rFonts w:ascii="Arial" w:eastAsia="Times New Roman" w:hAnsi="Arial" w:cs="Arial"/>
          <w:sz w:val="18"/>
          <w:szCs w:val="18"/>
          <w:lang w:eastAsia="ar-SA"/>
        </w:rPr>
      </w:pPr>
      <w:r w:rsidRPr="004971A2">
        <w:rPr>
          <w:rFonts w:ascii="Arial" w:eastAsia="Times New Roman" w:hAnsi="Arial" w:cs="Arial"/>
          <w:sz w:val="18"/>
          <w:szCs w:val="18"/>
          <w:lang w:eastAsia="ar-SA"/>
        </w:rPr>
        <w:lastRenderedPageBreak/>
        <w:t>Proces oceny zgłoszeń konkursowych w kategorii „Innowacyjny Młody Naukowiec” wyłoni twórczo myślących,</w:t>
      </w:r>
      <w:r w:rsidR="00D8026B" w:rsidRPr="004971A2">
        <w:rPr>
          <w:rFonts w:ascii="Arial" w:eastAsia="Times New Roman" w:hAnsi="Arial" w:cs="Arial"/>
          <w:b/>
          <w:sz w:val="18"/>
          <w:szCs w:val="18"/>
          <w:lang w:eastAsia="ar-SA"/>
        </w:rPr>
        <w:t xml:space="preserve"> </w:t>
      </w:r>
      <w:r w:rsidR="00D04A2C" w:rsidRPr="004971A2">
        <w:rPr>
          <w:rFonts w:ascii="Arial" w:eastAsia="Times New Roman" w:hAnsi="Arial" w:cs="Arial"/>
          <w:sz w:val="18"/>
          <w:szCs w:val="18"/>
          <w:lang w:eastAsia="ar-SA"/>
        </w:rPr>
        <w:t>zamieszkałych na terenie województwa mazowieckiego</w:t>
      </w:r>
      <w:r w:rsidR="00D04A2C">
        <w:rPr>
          <w:rFonts w:ascii="Arial" w:eastAsia="Times New Roman" w:hAnsi="Arial" w:cs="Arial"/>
          <w:sz w:val="18"/>
          <w:szCs w:val="18"/>
          <w:lang w:eastAsia="ar-SA"/>
        </w:rPr>
        <w:t>,</w:t>
      </w:r>
      <w:r w:rsidR="00D04A2C" w:rsidRPr="0021531E">
        <w:rPr>
          <w:rFonts w:ascii="Arial" w:eastAsia="Times New Roman" w:hAnsi="Arial" w:cs="Arial"/>
          <w:sz w:val="18"/>
          <w:szCs w:val="18"/>
          <w:lang w:eastAsia="ar-SA"/>
        </w:rPr>
        <w:t xml:space="preserve"> </w:t>
      </w:r>
      <w:r w:rsidRPr="0021531E">
        <w:rPr>
          <w:rFonts w:ascii="Arial" w:eastAsia="Times New Roman" w:hAnsi="Arial" w:cs="Arial"/>
          <w:sz w:val="18"/>
          <w:szCs w:val="18"/>
          <w:lang w:eastAsia="ar-SA"/>
        </w:rPr>
        <w:t xml:space="preserve">młodych </w:t>
      </w:r>
      <w:r w:rsidR="00B45916">
        <w:rPr>
          <w:rFonts w:ascii="Arial" w:eastAsia="Times New Roman" w:hAnsi="Arial" w:cs="Arial"/>
          <w:sz w:val="18"/>
          <w:szCs w:val="18"/>
          <w:lang w:eastAsia="ar-SA"/>
        </w:rPr>
        <w:t xml:space="preserve">naukowców, którzy uzyskali stopień naukowy doktora na podstawie osiągnięć naukowych, </w:t>
      </w:r>
      <w:r w:rsidR="00B45916" w:rsidRPr="00B24CA7">
        <w:rPr>
          <w:rFonts w:ascii="Arial" w:eastAsia="Times New Roman" w:hAnsi="Arial" w:cs="Arial"/>
          <w:sz w:val="18"/>
          <w:szCs w:val="18"/>
          <w:lang w:eastAsia="ar-SA"/>
        </w:rPr>
        <w:t xml:space="preserve">udokumentowanych w postaci pracy doktorskiej </w:t>
      </w:r>
      <w:r w:rsidR="00B45916">
        <w:rPr>
          <w:rFonts w:ascii="Arial" w:eastAsia="Times New Roman" w:hAnsi="Arial" w:cs="Arial"/>
          <w:sz w:val="18"/>
          <w:szCs w:val="18"/>
          <w:lang w:eastAsia="ar-SA"/>
        </w:rPr>
        <w:t xml:space="preserve">przygotowanej lub obronionej </w:t>
      </w:r>
      <w:r w:rsidR="003B5011">
        <w:rPr>
          <w:rFonts w:ascii="Arial" w:eastAsia="Times New Roman" w:hAnsi="Arial" w:cs="Arial"/>
          <w:sz w:val="18"/>
          <w:szCs w:val="18"/>
          <w:lang w:eastAsia="ar-SA"/>
        </w:rPr>
        <w:br/>
      </w:r>
      <w:r w:rsidR="00B45916" w:rsidRPr="00B24CA7">
        <w:rPr>
          <w:rFonts w:ascii="Arial" w:eastAsia="Times New Roman" w:hAnsi="Arial" w:cs="Arial"/>
          <w:sz w:val="18"/>
          <w:szCs w:val="18"/>
          <w:lang w:eastAsia="ar-SA"/>
        </w:rPr>
        <w:t xml:space="preserve">w </w:t>
      </w:r>
      <w:r w:rsidR="00B45916">
        <w:rPr>
          <w:rFonts w:ascii="Arial" w:eastAsia="Times New Roman" w:hAnsi="Arial" w:cs="Arial"/>
          <w:sz w:val="18"/>
          <w:szCs w:val="18"/>
          <w:lang w:eastAsia="ar-SA"/>
        </w:rPr>
        <w:t xml:space="preserve">jednostkach naukowych </w:t>
      </w:r>
      <w:r w:rsidRPr="00D8026B">
        <w:rPr>
          <w:rFonts w:ascii="Arial" w:eastAsia="Times New Roman" w:hAnsi="Arial" w:cs="Arial"/>
          <w:sz w:val="18"/>
          <w:szCs w:val="18"/>
          <w:lang w:eastAsia="ar-SA"/>
        </w:rPr>
        <w:t>posiadających siedzibę na terenie Mazowsza, zawierających innowacyjne rozwiązania nadające się do zastosowań praktycznych</w:t>
      </w:r>
      <w:r w:rsidR="00B45916">
        <w:rPr>
          <w:rFonts w:ascii="Arial" w:eastAsia="Times New Roman" w:hAnsi="Arial" w:cs="Arial"/>
          <w:sz w:val="18"/>
          <w:szCs w:val="18"/>
          <w:lang w:eastAsia="ar-SA"/>
        </w:rPr>
        <w:t>.</w:t>
      </w:r>
      <w:r w:rsidR="00D1166B" w:rsidRPr="00D1166B">
        <w:t xml:space="preserve"> </w:t>
      </w:r>
    </w:p>
    <w:p w:rsidR="00D1166B" w:rsidRDefault="00D1166B" w:rsidP="00D1166B">
      <w:pPr>
        <w:tabs>
          <w:tab w:val="left" w:pos="360"/>
        </w:tabs>
        <w:suppressAutoHyphens/>
        <w:autoSpaceDE w:val="0"/>
        <w:autoSpaceDN w:val="0"/>
        <w:adjustRightInd w:val="0"/>
        <w:spacing w:after="60" w:line="240" w:lineRule="exact"/>
        <w:jc w:val="center"/>
        <w:rPr>
          <w:rFonts w:ascii="Arial" w:eastAsia="Times New Roman" w:hAnsi="Arial" w:cs="Arial"/>
          <w:b/>
          <w:sz w:val="18"/>
          <w:szCs w:val="18"/>
          <w:lang w:eastAsia="ar-SA"/>
        </w:rPr>
      </w:pPr>
    </w:p>
    <w:p w:rsidR="00D1166B" w:rsidRPr="004971A2" w:rsidRDefault="00D1166B" w:rsidP="009C5006">
      <w:pPr>
        <w:pStyle w:val="Nagwek2"/>
      </w:pPr>
      <w:r w:rsidRPr="004971A2">
        <w:t>§ 4</w:t>
      </w:r>
    </w:p>
    <w:p w:rsidR="00D1166B" w:rsidRPr="004971A2" w:rsidRDefault="00D1166B" w:rsidP="009C5006">
      <w:pPr>
        <w:pStyle w:val="Nagwek2"/>
      </w:pPr>
      <w:r w:rsidRPr="004971A2">
        <w:t>PARTNERZY  KONKURSU</w:t>
      </w:r>
    </w:p>
    <w:p w:rsidR="00D1166B" w:rsidRPr="004971A2" w:rsidRDefault="00D1166B" w:rsidP="00D1166B">
      <w:pPr>
        <w:tabs>
          <w:tab w:val="left" w:pos="360"/>
        </w:tabs>
        <w:suppressAutoHyphens/>
        <w:autoSpaceDE w:val="0"/>
        <w:autoSpaceDN w:val="0"/>
        <w:adjustRightInd w:val="0"/>
        <w:spacing w:after="60" w:line="240" w:lineRule="exact"/>
        <w:rPr>
          <w:rFonts w:ascii="Arial" w:eastAsia="Times New Roman" w:hAnsi="Arial" w:cs="Arial"/>
          <w:sz w:val="18"/>
          <w:szCs w:val="18"/>
          <w:lang w:eastAsia="ar-SA"/>
        </w:rPr>
      </w:pPr>
    </w:p>
    <w:p w:rsidR="001D2C22" w:rsidRPr="004971A2" w:rsidRDefault="001D2C22" w:rsidP="001D2C22">
      <w:pPr>
        <w:tabs>
          <w:tab w:val="left" w:pos="709"/>
        </w:tabs>
        <w:suppressAutoHyphens/>
        <w:autoSpaceDE w:val="0"/>
        <w:autoSpaceDN w:val="0"/>
        <w:adjustRightInd w:val="0"/>
        <w:spacing w:after="60" w:line="240" w:lineRule="exact"/>
        <w:ind w:left="567" w:hanging="207"/>
        <w:rPr>
          <w:rFonts w:ascii="Arial" w:eastAsia="Times New Roman" w:hAnsi="Arial" w:cs="Arial"/>
          <w:sz w:val="18"/>
          <w:szCs w:val="18"/>
          <w:lang w:eastAsia="ar-SA"/>
        </w:rPr>
      </w:pPr>
      <w:r w:rsidRPr="004971A2">
        <w:rPr>
          <w:rFonts w:ascii="Arial" w:eastAsia="Times New Roman" w:hAnsi="Arial" w:cs="Arial"/>
          <w:sz w:val="18"/>
          <w:szCs w:val="18"/>
          <w:lang w:eastAsia="ar-SA"/>
        </w:rPr>
        <w:t xml:space="preserve">1. Organizator Konkursu może podjąć działania zmierzające do nawiązania współpracy z partnerami zewnętrznymi, zwanymi dalej „Partnerami Konkursu”. </w:t>
      </w:r>
    </w:p>
    <w:p w:rsidR="00AD16B3" w:rsidRPr="004971A2" w:rsidRDefault="001D2C22" w:rsidP="00AD16B3">
      <w:pPr>
        <w:tabs>
          <w:tab w:val="left" w:pos="360"/>
        </w:tabs>
        <w:suppressAutoHyphens/>
        <w:autoSpaceDE w:val="0"/>
        <w:autoSpaceDN w:val="0"/>
        <w:adjustRightInd w:val="0"/>
        <w:spacing w:after="60" w:line="240" w:lineRule="exact"/>
        <w:ind w:left="567" w:hanging="207"/>
        <w:rPr>
          <w:rFonts w:ascii="Arial" w:eastAsia="Times New Roman" w:hAnsi="Arial" w:cs="Arial"/>
          <w:sz w:val="18"/>
          <w:szCs w:val="18"/>
          <w:lang w:eastAsia="ar-SA"/>
        </w:rPr>
      </w:pPr>
      <w:r w:rsidRPr="004971A2">
        <w:rPr>
          <w:rFonts w:ascii="Arial" w:eastAsia="Times New Roman" w:hAnsi="Arial" w:cs="Arial"/>
          <w:sz w:val="18"/>
          <w:szCs w:val="18"/>
          <w:lang w:eastAsia="ar-SA"/>
        </w:rPr>
        <w:t>2.</w:t>
      </w:r>
      <w:r w:rsidRPr="004971A2">
        <w:rPr>
          <w:rFonts w:ascii="Arial" w:eastAsia="Times New Roman" w:hAnsi="Arial" w:cs="Arial"/>
          <w:sz w:val="18"/>
          <w:szCs w:val="18"/>
          <w:lang w:eastAsia="ar-SA"/>
        </w:rPr>
        <w:tab/>
        <w:t>Partnerzy Konkursu to podmioty wspierające ideę Konkursu w sferze</w:t>
      </w:r>
      <w:r w:rsidR="00AD16B3">
        <w:rPr>
          <w:rFonts w:ascii="Arial" w:eastAsia="Times New Roman" w:hAnsi="Arial" w:cs="Arial"/>
          <w:sz w:val="18"/>
          <w:szCs w:val="18"/>
          <w:lang w:eastAsia="ar-SA"/>
        </w:rPr>
        <w:t xml:space="preserve"> </w:t>
      </w:r>
      <w:r w:rsidR="00AD16B3" w:rsidRPr="004971A2">
        <w:rPr>
          <w:rFonts w:ascii="Arial" w:eastAsia="Times New Roman" w:hAnsi="Arial" w:cs="Arial"/>
          <w:sz w:val="18"/>
          <w:szCs w:val="18"/>
          <w:lang w:eastAsia="ar-SA"/>
        </w:rPr>
        <w:t>finansow</w:t>
      </w:r>
      <w:r w:rsidR="00AD16B3">
        <w:rPr>
          <w:rFonts w:ascii="Arial" w:eastAsia="Times New Roman" w:hAnsi="Arial" w:cs="Arial"/>
          <w:sz w:val="18"/>
          <w:szCs w:val="18"/>
          <w:lang w:eastAsia="ar-SA"/>
        </w:rPr>
        <w:t>ej, pozafinansowej oraz</w:t>
      </w:r>
    </w:p>
    <w:p w:rsidR="001D2C22" w:rsidRPr="004971A2" w:rsidRDefault="00AD16B3" w:rsidP="00AD16B3">
      <w:pPr>
        <w:tabs>
          <w:tab w:val="left" w:pos="567"/>
        </w:tabs>
        <w:suppressAutoHyphens/>
        <w:autoSpaceDE w:val="0"/>
        <w:autoSpaceDN w:val="0"/>
        <w:adjustRightInd w:val="0"/>
        <w:spacing w:after="60" w:line="240" w:lineRule="exact"/>
        <w:ind w:left="567"/>
        <w:rPr>
          <w:rFonts w:ascii="Arial" w:eastAsia="Times New Roman" w:hAnsi="Arial" w:cs="Arial"/>
          <w:sz w:val="18"/>
          <w:szCs w:val="18"/>
          <w:lang w:eastAsia="ar-SA"/>
        </w:rPr>
      </w:pPr>
      <w:r>
        <w:rPr>
          <w:rFonts w:ascii="Arial" w:eastAsia="Times New Roman" w:hAnsi="Arial" w:cs="Arial"/>
          <w:sz w:val="18"/>
          <w:szCs w:val="18"/>
          <w:lang w:eastAsia="ar-SA"/>
        </w:rPr>
        <w:t>promocyjno-marketingowej.</w:t>
      </w:r>
    </w:p>
    <w:p w:rsidR="001D2C22" w:rsidRPr="004971A2" w:rsidRDefault="001D2C22" w:rsidP="001D2C22">
      <w:pPr>
        <w:tabs>
          <w:tab w:val="left" w:pos="360"/>
        </w:tabs>
        <w:suppressAutoHyphens/>
        <w:autoSpaceDE w:val="0"/>
        <w:autoSpaceDN w:val="0"/>
        <w:adjustRightInd w:val="0"/>
        <w:spacing w:after="60" w:line="240" w:lineRule="exact"/>
        <w:ind w:left="360"/>
        <w:rPr>
          <w:rFonts w:ascii="Arial" w:eastAsia="Times New Roman" w:hAnsi="Arial" w:cs="Arial"/>
          <w:sz w:val="18"/>
          <w:szCs w:val="18"/>
          <w:lang w:eastAsia="ar-SA"/>
        </w:rPr>
      </w:pPr>
      <w:r w:rsidRPr="004971A2">
        <w:rPr>
          <w:rFonts w:ascii="Arial" w:eastAsia="Times New Roman" w:hAnsi="Arial" w:cs="Arial"/>
          <w:sz w:val="18"/>
          <w:szCs w:val="18"/>
          <w:lang w:eastAsia="ar-SA"/>
        </w:rPr>
        <w:t>3. Organizator posiada niczym nieogr</w:t>
      </w:r>
      <w:r w:rsidR="00AD16B3">
        <w:rPr>
          <w:rFonts w:ascii="Arial" w:eastAsia="Times New Roman" w:hAnsi="Arial" w:cs="Arial"/>
          <w:sz w:val="18"/>
          <w:szCs w:val="18"/>
          <w:lang w:eastAsia="ar-SA"/>
        </w:rPr>
        <w:t>aniczone prawo doboru Partnerów.</w:t>
      </w:r>
    </w:p>
    <w:p w:rsidR="001D2C22" w:rsidRPr="004971A2" w:rsidRDefault="001D2C22" w:rsidP="001D2C22">
      <w:pPr>
        <w:suppressAutoHyphens/>
        <w:autoSpaceDE w:val="0"/>
        <w:autoSpaceDN w:val="0"/>
        <w:adjustRightInd w:val="0"/>
        <w:spacing w:after="60" w:line="240" w:lineRule="exact"/>
        <w:ind w:left="567" w:hanging="207"/>
        <w:rPr>
          <w:rFonts w:ascii="Arial" w:eastAsia="Times New Roman" w:hAnsi="Arial" w:cs="Arial"/>
          <w:sz w:val="18"/>
          <w:szCs w:val="18"/>
          <w:lang w:eastAsia="ar-SA"/>
        </w:rPr>
      </w:pPr>
      <w:r w:rsidRPr="004971A2">
        <w:rPr>
          <w:rFonts w:ascii="Arial" w:eastAsia="Times New Roman" w:hAnsi="Arial" w:cs="Arial"/>
          <w:sz w:val="18"/>
          <w:szCs w:val="18"/>
          <w:lang w:eastAsia="ar-SA"/>
        </w:rPr>
        <w:t>4.</w:t>
      </w:r>
      <w:r w:rsidR="00AB53E0" w:rsidRPr="004971A2">
        <w:rPr>
          <w:rFonts w:ascii="Arial" w:eastAsia="Times New Roman" w:hAnsi="Arial" w:cs="Arial"/>
          <w:sz w:val="18"/>
          <w:szCs w:val="18"/>
          <w:lang w:eastAsia="ar-SA"/>
        </w:rPr>
        <w:t xml:space="preserve"> </w:t>
      </w:r>
      <w:r w:rsidRPr="004971A2">
        <w:rPr>
          <w:rFonts w:ascii="Arial" w:eastAsia="Times New Roman" w:hAnsi="Arial" w:cs="Arial"/>
          <w:sz w:val="18"/>
          <w:szCs w:val="18"/>
          <w:lang w:eastAsia="ar-SA"/>
        </w:rPr>
        <w:t>Organiza</w:t>
      </w:r>
      <w:r w:rsidR="00AD16B3">
        <w:rPr>
          <w:rFonts w:ascii="Arial" w:eastAsia="Times New Roman" w:hAnsi="Arial" w:cs="Arial"/>
          <w:sz w:val="18"/>
          <w:szCs w:val="18"/>
          <w:lang w:eastAsia="ar-SA"/>
        </w:rPr>
        <w:t>tor podejmuje współpracę z Partne</w:t>
      </w:r>
      <w:r w:rsidRPr="004971A2">
        <w:rPr>
          <w:rFonts w:ascii="Arial" w:eastAsia="Times New Roman" w:hAnsi="Arial" w:cs="Arial"/>
          <w:sz w:val="18"/>
          <w:szCs w:val="18"/>
          <w:lang w:eastAsia="ar-SA"/>
        </w:rPr>
        <w:t>rami Konkursu w ramach umowy o współpracy. Umowa określa wzajemne prawa i obowiązki Organizatora i Partnera w związku ze współpracą Stron przy realizacji  Konkursu.</w:t>
      </w:r>
    </w:p>
    <w:p w:rsidR="0021531E" w:rsidRPr="00D8026B" w:rsidRDefault="0021531E" w:rsidP="00D1166B">
      <w:pPr>
        <w:tabs>
          <w:tab w:val="left" w:pos="360"/>
        </w:tabs>
        <w:suppressAutoHyphens/>
        <w:autoSpaceDE w:val="0"/>
        <w:autoSpaceDN w:val="0"/>
        <w:adjustRightInd w:val="0"/>
        <w:spacing w:after="60" w:line="240" w:lineRule="exact"/>
        <w:ind w:left="360"/>
        <w:rPr>
          <w:rFonts w:ascii="Arial" w:eastAsia="Times New Roman" w:hAnsi="Arial" w:cs="Arial"/>
          <w:sz w:val="18"/>
          <w:szCs w:val="18"/>
          <w:lang w:eastAsia="ar-SA"/>
        </w:rPr>
      </w:pPr>
    </w:p>
    <w:p w:rsidR="00D1166B" w:rsidRDefault="00D1166B" w:rsidP="0021531E">
      <w:pPr>
        <w:keepNext/>
        <w:suppressAutoHyphens/>
        <w:autoSpaceDE w:val="0"/>
        <w:autoSpaceDN w:val="0"/>
        <w:adjustRightInd w:val="0"/>
        <w:spacing w:after="240" w:line="240" w:lineRule="exact"/>
        <w:jc w:val="center"/>
        <w:rPr>
          <w:rFonts w:ascii="Arial" w:eastAsia="Times New Roman" w:hAnsi="Arial" w:cs="Arial"/>
          <w:b/>
          <w:bCs/>
          <w:caps/>
          <w:sz w:val="18"/>
          <w:szCs w:val="18"/>
          <w:lang w:eastAsia="ar-SA"/>
        </w:rPr>
      </w:pPr>
    </w:p>
    <w:p w:rsidR="00D1166B" w:rsidRPr="004971A2" w:rsidRDefault="00D1166B" w:rsidP="009C5006">
      <w:pPr>
        <w:pStyle w:val="Nagwek2"/>
      </w:pPr>
      <w:r w:rsidRPr="004971A2">
        <w:t>§ 5</w:t>
      </w:r>
    </w:p>
    <w:p w:rsidR="0021531E" w:rsidRDefault="0021531E" w:rsidP="009C5006">
      <w:pPr>
        <w:pStyle w:val="Nagwek2"/>
        <w:rPr>
          <w:caps/>
        </w:rPr>
      </w:pPr>
      <w:r w:rsidRPr="0021531E">
        <w:rPr>
          <w:caps/>
        </w:rPr>
        <w:t>Uczestnicy konkursu</w:t>
      </w:r>
    </w:p>
    <w:p w:rsidR="009C5006" w:rsidRPr="009C5006" w:rsidRDefault="009C5006" w:rsidP="009C5006">
      <w:pPr>
        <w:rPr>
          <w:lang w:eastAsia="ar-SA"/>
        </w:rPr>
      </w:pPr>
    </w:p>
    <w:p w:rsidR="0021531E" w:rsidRPr="00D8026B" w:rsidRDefault="0021531E" w:rsidP="00746932">
      <w:pPr>
        <w:numPr>
          <w:ilvl w:val="0"/>
          <w:numId w:val="13"/>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D8026B">
        <w:rPr>
          <w:rFonts w:ascii="Arial" w:eastAsia="Times New Roman" w:hAnsi="Arial" w:cs="Arial"/>
          <w:sz w:val="18"/>
          <w:szCs w:val="18"/>
          <w:lang w:eastAsia="ar-SA"/>
        </w:rPr>
        <w:t>W ramach kategorii „Młoda Innowacyjna Firma” do Konkursu mogą przy</w:t>
      </w:r>
      <w:r w:rsidR="00E5243B">
        <w:rPr>
          <w:rFonts w:ascii="Arial" w:eastAsia="Times New Roman" w:hAnsi="Arial" w:cs="Arial"/>
          <w:sz w:val="18"/>
          <w:szCs w:val="18"/>
          <w:lang w:eastAsia="ar-SA"/>
        </w:rPr>
        <w:t>stąpić przedstawiciele sektora m</w:t>
      </w:r>
      <w:r w:rsidRPr="00D8026B">
        <w:rPr>
          <w:rFonts w:ascii="Arial" w:eastAsia="Times New Roman" w:hAnsi="Arial" w:cs="Arial"/>
          <w:sz w:val="18"/>
          <w:szCs w:val="18"/>
          <w:lang w:eastAsia="ar-SA"/>
        </w:rPr>
        <w:t xml:space="preserve">ałych </w:t>
      </w:r>
      <w:r w:rsidRPr="00D8026B">
        <w:rPr>
          <w:rFonts w:ascii="Arial" w:eastAsia="Times New Roman" w:hAnsi="Arial" w:cs="Arial"/>
          <w:sz w:val="18"/>
          <w:szCs w:val="18"/>
          <w:lang w:eastAsia="ar-SA"/>
        </w:rPr>
        <w:br/>
        <w:t>i</w:t>
      </w:r>
      <w:r w:rsidR="00E5243B">
        <w:rPr>
          <w:rFonts w:ascii="Arial" w:eastAsia="Times New Roman" w:hAnsi="Arial" w:cs="Arial"/>
          <w:sz w:val="18"/>
          <w:szCs w:val="18"/>
          <w:lang w:eastAsia="ar-SA"/>
        </w:rPr>
        <w:t xml:space="preserve"> średnich p</w:t>
      </w:r>
      <w:r w:rsidRPr="00D8026B">
        <w:rPr>
          <w:rFonts w:ascii="Arial" w:eastAsia="Times New Roman" w:hAnsi="Arial" w:cs="Arial"/>
          <w:sz w:val="18"/>
          <w:szCs w:val="18"/>
          <w:lang w:eastAsia="ar-SA"/>
        </w:rPr>
        <w:t>rzedsiębiorstw, zarejestrowanych i prowadzących działalność gospodarczą na</w:t>
      </w:r>
      <w:r w:rsidRPr="00D8026B">
        <w:rPr>
          <w:rFonts w:ascii="Arial" w:eastAsia="Times New Roman" w:hAnsi="Arial" w:cs="Arial"/>
          <w:color w:val="FF0000"/>
          <w:sz w:val="18"/>
          <w:szCs w:val="18"/>
          <w:lang w:eastAsia="ar-SA"/>
        </w:rPr>
        <w:t xml:space="preserve"> </w:t>
      </w:r>
      <w:r w:rsidRPr="00D8026B">
        <w:rPr>
          <w:rFonts w:ascii="Arial" w:eastAsia="Times New Roman" w:hAnsi="Arial" w:cs="Arial"/>
          <w:sz w:val="18"/>
          <w:szCs w:val="18"/>
          <w:lang w:eastAsia="ar-SA"/>
        </w:rPr>
        <w:t xml:space="preserve">terenie województwa mazowieckiego nie wcześniej niż od </w:t>
      </w:r>
      <w:r w:rsidR="004568E1">
        <w:rPr>
          <w:rFonts w:ascii="Arial" w:eastAsia="Times New Roman" w:hAnsi="Arial" w:cs="Arial"/>
          <w:b/>
          <w:sz w:val="18"/>
          <w:szCs w:val="18"/>
          <w:lang w:eastAsia="ar-SA"/>
        </w:rPr>
        <w:t>1.01.2007</w:t>
      </w:r>
      <w:r w:rsidRPr="00D8026B">
        <w:rPr>
          <w:rFonts w:ascii="Arial" w:eastAsia="Times New Roman" w:hAnsi="Arial" w:cs="Arial"/>
          <w:sz w:val="18"/>
          <w:szCs w:val="18"/>
          <w:lang w:eastAsia="ar-SA"/>
        </w:rPr>
        <w:t xml:space="preserve"> roku, które mogą wykazać się udokumentowanym</w:t>
      </w:r>
      <w:r w:rsidR="00D8026B" w:rsidRPr="00D8026B">
        <w:rPr>
          <w:rFonts w:ascii="Arial" w:eastAsia="Times New Roman" w:hAnsi="Arial" w:cs="Arial"/>
          <w:sz w:val="18"/>
          <w:szCs w:val="18"/>
          <w:lang w:eastAsia="ar-SA"/>
        </w:rPr>
        <w:t xml:space="preserve"> </w:t>
      </w:r>
      <w:r w:rsidR="00D8026B" w:rsidRPr="00D8026B">
        <w:rPr>
          <w:rFonts w:ascii="Arial" w:hAnsi="Arial" w:cs="Arial"/>
          <w:sz w:val="18"/>
          <w:szCs w:val="18"/>
        </w:rPr>
        <w:t>(dokument księgowy)</w:t>
      </w:r>
      <w:r w:rsidRPr="00D8026B">
        <w:rPr>
          <w:rFonts w:ascii="Arial" w:eastAsia="Times New Roman" w:hAnsi="Arial" w:cs="Arial"/>
          <w:sz w:val="18"/>
          <w:szCs w:val="18"/>
          <w:lang w:eastAsia="ar-SA"/>
        </w:rPr>
        <w:t>,</w:t>
      </w:r>
      <w:r w:rsidR="00F3432F" w:rsidRPr="00D8026B">
        <w:rPr>
          <w:rFonts w:ascii="Arial" w:eastAsia="Times New Roman" w:hAnsi="Arial" w:cs="Arial"/>
          <w:sz w:val="18"/>
          <w:szCs w:val="18"/>
          <w:lang w:eastAsia="ar-SA"/>
        </w:rPr>
        <w:t xml:space="preserve"> </w:t>
      </w:r>
      <w:r w:rsidR="00F3432F" w:rsidRPr="00D8026B">
        <w:rPr>
          <w:rFonts w:ascii="Arial" w:eastAsia="Times New Roman" w:hAnsi="Arial" w:cs="Arial"/>
          <w:color w:val="000000"/>
          <w:sz w:val="18"/>
          <w:szCs w:val="18"/>
          <w:lang w:eastAsia="ar-SA"/>
        </w:rPr>
        <w:t>wprowadzenie</w:t>
      </w:r>
      <w:r w:rsidRPr="00D8026B">
        <w:rPr>
          <w:rFonts w:ascii="Arial" w:eastAsia="Times New Roman" w:hAnsi="Arial" w:cs="Arial"/>
          <w:color w:val="000000"/>
          <w:sz w:val="18"/>
          <w:szCs w:val="18"/>
          <w:lang w:eastAsia="ar-SA"/>
        </w:rPr>
        <w:t xml:space="preserve">m po </w:t>
      </w:r>
      <w:r w:rsidRPr="00D8026B">
        <w:rPr>
          <w:rFonts w:ascii="Arial" w:eastAsia="Times New Roman" w:hAnsi="Arial" w:cs="Arial"/>
          <w:b/>
          <w:color w:val="000000"/>
          <w:sz w:val="18"/>
          <w:szCs w:val="18"/>
          <w:lang w:eastAsia="ar-SA"/>
        </w:rPr>
        <w:t>1.01.201</w:t>
      </w:r>
      <w:r w:rsidR="004568E1">
        <w:rPr>
          <w:rFonts w:ascii="Arial" w:eastAsia="Times New Roman" w:hAnsi="Arial" w:cs="Arial"/>
          <w:b/>
          <w:color w:val="000000"/>
          <w:sz w:val="18"/>
          <w:szCs w:val="18"/>
          <w:lang w:eastAsia="ar-SA"/>
        </w:rPr>
        <w:t>2</w:t>
      </w:r>
      <w:r w:rsidRPr="00D8026B">
        <w:rPr>
          <w:rFonts w:ascii="Arial" w:eastAsia="Times New Roman" w:hAnsi="Arial" w:cs="Arial"/>
          <w:color w:val="000000"/>
          <w:sz w:val="18"/>
          <w:szCs w:val="18"/>
          <w:lang w:eastAsia="ar-SA"/>
        </w:rPr>
        <w:t xml:space="preserve"> roku do codziennej praktyki biznesowej</w:t>
      </w:r>
      <w:r w:rsidR="00FC1887" w:rsidRPr="00D8026B">
        <w:rPr>
          <w:rFonts w:ascii="Arial" w:eastAsia="Times New Roman" w:hAnsi="Arial" w:cs="Arial"/>
          <w:color w:val="000000"/>
          <w:sz w:val="18"/>
          <w:szCs w:val="18"/>
          <w:lang w:eastAsia="ar-SA"/>
        </w:rPr>
        <w:t>:</w:t>
      </w:r>
      <w:r w:rsidRPr="00D8026B">
        <w:rPr>
          <w:rFonts w:ascii="Arial" w:eastAsia="Times New Roman" w:hAnsi="Arial" w:cs="Arial"/>
          <w:color w:val="000000"/>
          <w:sz w:val="18"/>
          <w:szCs w:val="18"/>
          <w:lang w:eastAsia="ar-SA"/>
        </w:rPr>
        <w:t xml:space="preserve"> innowacyjnego produktu, usługi, technologii lub innowacji organizacyjnej.</w:t>
      </w:r>
    </w:p>
    <w:p w:rsidR="005B5DD5" w:rsidRDefault="0021531E" w:rsidP="005B5DD5">
      <w:pPr>
        <w:numPr>
          <w:ilvl w:val="0"/>
          <w:numId w:val="13"/>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21531E">
        <w:rPr>
          <w:rFonts w:ascii="Arial" w:eastAsia="Times New Roman" w:hAnsi="Arial" w:cs="Arial"/>
          <w:sz w:val="18"/>
          <w:szCs w:val="18"/>
          <w:lang w:eastAsia="ar-SA"/>
        </w:rPr>
        <w:t>W ramach kategorii „</w:t>
      </w:r>
      <w:r w:rsidRPr="0021531E">
        <w:rPr>
          <w:rFonts w:ascii="Arial" w:eastAsia="Times New Roman" w:hAnsi="Arial" w:cs="Arial"/>
          <w:bCs/>
          <w:sz w:val="18"/>
          <w:szCs w:val="18"/>
          <w:lang w:eastAsia="ar-SA"/>
        </w:rPr>
        <w:t>Innowacyjny Młody Naukowiec</w:t>
      </w:r>
      <w:r w:rsidRPr="0021531E">
        <w:rPr>
          <w:rFonts w:ascii="Arial" w:eastAsia="Times New Roman" w:hAnsi="Arial" w:cs="Arial"/>
          <w:sz w:val="18"/>
          <w:szCs w:val="18"/>
          <w:lang w:eastAsia="ar-SA"/>
        </w:rPr>
        <w:t xml:space="preserve">” do Konkursu mogą przystąpić naukowcy, urodzeni po </w:t>
      </w:r>
      <w:r w:rsidR="004568E1">
        <w:rPr>
          <w:rFonts w:ascii="Arial" w:eastAsia="Times New Roman" w:hAnsi="Arial" w:cs="Arial"/>
          <w:b/>
          <w:sz w:val="18"/>
          <w:szCs w:val="18"/>
          <w:lang w:eastAsia="ar-SA"/>
        </w:rPr>
        <w:t>1.01.1978</w:t>
      </w:r>
      <w:r w:rsidRPr="0021531E">
        <w:rPr>
          <w:rFonts w:ascii="Arial" w:eastAsia="Times New Roman" w:hAnsi="Arial" w:cs="Arial"/>
          <w:b/>
          <w:sz w:val="18"/>
          <w:szCs w:val="18"/>
          <w:lang w:eastAsia="ar-SA"/>
        </w:rPr>
        <w:t xml:space="preserve"> </w:t>
      </w:r>
      <w:r w:rsidRPr="0021531E">
        <w:rPr>
          <w:rFonts w:ascii="Arial" w:eastAsia="Times New Roman" w:hAnsi="Arial" w:cs="Arial"/>
          <w:sz w:val="18"/>
          <w:szCs w:val="18"/>
          <w:lang w:eastAsia="ar-SA"/>
        </w:rPr>
        <w:t xml:space="preserve">roku, z zakończonym przewodem doktorskim lub stopniem doktora uzyskanym po </w:t>
      </w:r>
      <w:r w:rsidR="004568E1">
        <w:rPr>
          <w:rFonts w:ascii="Arial" w:eastAsia="Times New Roman" w:hAnsi="Arial" w:cs="Arial"/>
          <w:b/>
          <w:sz w:val="18"/>
          <w:szCs w:val="18"/>
          <w:lang w:eastAsia="ar-SA"/>
        </w:rPr>
        <w:t>1.01.2014</w:t>
      </w:r>
      <w:r w:rsidRPr="0021531E">
        <w:rPr>
          <w:rFonts w:ascii="Arial" w:eastAsia="Times New Roman" w:hAnsi="Arial" w:cs="Arial"/>
          <w:sz w:val="18"/>
          <w:szCs w:val="18"/>
          <w:lang w:eastAsia="ar-SA"/>
        </w:rPr>
        <w:t xml:space="preserve"> roku.</w:t>
      </w:r>
      <w:r w:rsidR="005B5DD5">
        <w:rPr>
          <w:rFonts w:ascii="Arial" w:eastAsia="Times New Roman" w:hAnsi="Arial" w:cs="Arial"/>
          <w:sz w:val="18"/>
          <w:szCs w:val="18"/>
          <w:lang w:eastAsia="ar-SA"/>
        </w:rPr>
        <w:t xml:space="preserve"> </w:t>
      </w:r>
    </w:p>
    <w:p w:rsidR="00D1166B" w:rsidRPr="005B5DD5" w:rsidRDefault="00D8026B" w:rsidP="005B5DD5">
      <w:pPr>
        <w:numPr>
          <w:ilvl w:val="0"/>
          <w:numId w:val="13"/>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5B5DD5">
        <w:rPr>
          <w:rFonts w:ascii="Arial" w:eastAsia="Times New Roman" w:hAnsi="Arial" w:cs="Arial"/>
          <w:sz w:val="18"/>
          <w:szCs w:val="18"/>
          <w:lang w:eastAsia="ar-SA"/>
        </w:rPr>
        <w:t xml:space="preserve">Organizator Konkursu wyklucza możliwość ponownego złożenia tej samej pracy doktorskiej </w:t>
      </w:r>
      <w:r w:rsidR="005B5DD5" w:rsidRPr="005B5DD5">
        <w:rPr>
          <w:rFonts w:ascii="Arial" w:eastAsia="Times New Roman" w:hAnsi="Arial" w:cs="Arial"/>
          <w:sz w:val="18"/>
          <w:szCs w:val="18"/>
          <w:lang w:eastAsia="ar-SA"/>
        </w:rPr>
        <w:t>lub ponownego zgłoszenia firmy dotyczącego tego samego innowacyjnego rozwiązania.</w:t>
      </w:r>
    </w:p>
    <w:p w:rsidR="00D1166B" w:rsidRPr="004971A2" w:rsidRDefault="00D1166B" w:rsidP="00746932">
      <w:pPr>
        <w:numPr>
          <w:ilvl w:val="0"/>
          <w:numId w:val="13"/>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4971A2">
        <w:rPr>
          <w:rFonts w:ascii="Arial" w:eastAsia="Times New Roman" w:hAnsi="Arial" w:cs="Arial"/>
          <w:sz w:val="18"/>
          <w:szCs w:val="18"/>
          <w:lang w:eastAsia="ar-SA"/>
        </w:rPr>
        <w:t>W trakcie trwania (jednej edycji) Konkursu uczestnik może aplikować jednocześnie w ramach dwóch kategorii: Innowacyjny Młody Naukowiec i Młoda Innowacyjna Firma, z wyłączeniem osób prowadzących jednoosobową działalność gospodarczą.</w:t>
      </w:r>
    </w:p>
    <w:p w:rsidR="00D1166B" w:rsidRPr="004971A2" w:rsidRDefault="00D1166B" w:rsidP="00746932">
      <w:pPr>
        <w:numPr>
          <w:ilvl w:val="0"/>
          <w:numId w:val="13"/>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4971A2">
        <w:rPr>
          <w:rFonts w:ascii="Arial" w:eastAsia="Times New Roman" w:hAnsi="Arial" w:cs="Arial"/>
          <w:sz w:val="18"/>
          <w:szCs w:val="18"/>
          <w:lang w:eastAsia="ar-SA"/>
        </w:rPr>
        <w:t>Osoba prowadząca jednoosobową działalność gospodarczą może aplikować tylko w ramach jednej z dwóch kategorii: Innowacyjny Młody Naukowiec lub Młoda Innowacyjna Firma.</w:t>
      </w:r>
    </w:p>
    <w:p w:rsidR="00D8026B" w:rsidRPr="004971A2" w:rsidRDefault="00D8026B" w:rsidP="00D8026B">
      <w:pPr>
        <w:suppressAutoHyphens/>
        <w:autoSpaceDE w:val="0"/>
        <w:autoSpaceDN w:val="0"/>
        <w:adjustRightInd w:val="0"/>
        <w:spacing w:after="60" w:line="240" w:lineRule="exact"/>
        <w:rPr>
          <w:rFonts w:ascii="Arial" w:eastAsia="Times New Roman" w:hAnsi="Arial" w:cs="Arial"/>
          <w:sz w:val="18"/>
          <w:szCs w:val="18"/>
          <w:lang w:eastAsia="ar-SA"/>
        </w:rPr>
      </w:pPr>
    </w:p>
    <w:p w:rsidR="0021531E" w:rsidRPr="004971A2" w:rsidRDefault="001D2C22" w:rsidP="009C5006">
      <w:pPr>
        <w:pStyle w:val="Nagwek2"/>
      </w:pPr>
      <w:r w:rsidRPr="004971A2">
        <w:t>§ 6</w:t>
      </w:r>
    </w:p>
    <w:p w:rsidR="0021531E" w:rsidRDefault="0021531E" w:rsidP="009C5006">
      <w:pPr>
        <w:pStyle w:val="Nagwek2"/>
        <w:rPr>
          <w:caps/>
        </w:rPr>
      </w:pPr>
      <w:r w:rsidRPr="0021531E">
        <w:rPr>
          <w:caps/>
        </w:rPr>
        <w:t>Kryteria oceny</w:t>
      </w:r>
    </w:p>
    <w:p w:rsidR="009C5006" w:rsidRPr="009C5006" w:rsidRDefault="009C5006" w:rsidP="009C5006">
      <w:pPr>
        <w:rPr>
          <w:lang w:eastAsia="ar-SA"/>
        </w:rPr>
      </w:pPr>
    </w:p>
    <w:p w:rsidR="0021531E" w:rsidRPr="0021531E" w:rsidRDefault="0021531E" w:rsidP="00746932">
      <w:pPr>
        <w:numPr>
          <w:ilvl w:val="0"/>
          <w:numId w:val="19"/>
        </w:numPr>
        <w:suppressAutoHyphens/>
        <w:autoSpaceDE w:val="0"/>
        <w:autoSpaceDN w:val="0"/>
        <w:adjustRightInd w:val="0"/>
        <w:spacing w:after="60" w:line="240" w:lineRule="exact"/>
        <w:ind w:left="357" w:hanging="357"/>
        <w:rPr>
          <w:rFonts w:ascii="Arial" w:eastAsia="Times New Roman" w:hAnsi="Arial" w:cs="Arial"/>
          <w:sz w:val="18"/>
          <w:szCs w:val="18"/>
          <w:lang w:eastAsia="ar-SA"/>
        </w:rPr>
      </w:pPr>
      <w:r w:rsidRPr="0021531E">
        <w:rPr>
          <w:rFonts w:ascii="Arial" w:eastAsia="Times New Roman" w:hAnsi="Arial" w:cs="Arial"/>
          <w:sz w:val="18"/>
          <w:szCs w:val="18"/>
          <w:lang w:eastAsia="ar-SA"/>
        </w:rPr>
        <w:t xml:space="preserve">Poszczególne kryteria oceny dla </w:t>
      </w:r>
      <w:r w:rsidR="00902CC1">
        <w:rPr>
          <w:rFonts w:ascii="Arial" w:eastAsia="Times New Roman" w:hAnsi="Arial" w:cs="Arial"/>
          <w:sz w:val="18"/>
          <w:szCs w:val="18"/>
          <w:lang w:eastAsia="ar-SA"/>
        </w:rPr>
        <w:t>obu kategorii konkursowych są</w:t>
      </w:r>
      <w:r w:rsidRPr="0021531E">
        <w:rPr>
          <w:rFonts w:ascii="Arial" w:eastAsia="Times New Roman" w:hAnsi="Arial" w:cs="Arial"/>
          <w:sz w:val="18"/>
          <w:szCs w:val="18"/>
          <w:lang w:eastAsia="ar-SA"/>
        </w:rPr>
        <w:t xml:space="preserve"> zgodne z załącz</w:t>
      </w:r>
      <w:r w:rsidR="009E1ADA">
        <w:rPr>
          <w:rFonts w:ascii="Arial" w:eastAsia="Times New Roman" w:hAnsi="Arial" w:cs="Arial"/>
          <w:sz w:val="18"/>
          <w:szCs w:val="18"/>
          <w:lang w:eastAsia="ar-SA"/>
        </w:rPr>
        <w:t xml:space="preserve">nikami </w:t>
      </w:r>
      <w:r w:rsidR="009E1ADA" w:rsidRPr="00321BEA">
        <w:rPr>
          <w:rFonts w:ascii="Arial" w:eastAsia="Times New Roman" w:hAnsi="Arial" w:cs="Arial"/>
          <w:sz w:val="18"/>
          <w:szCs w:val="18"/>
          <w:lang w:eastAsia="ar-SA"/>
        </w:rPr>
        <w:t xml:space="preserve">nr </w:t>
      </w:r>
      <w:r w:rsidR="00401414" w:rsidRPr="00321BEA">
        <w:rPr>
          <w:rFonts w:ascii="Arial" w:eastAsia="Times New Roman" w:hAnsi="Arial" w:cs="Arial"/>
          <w:sz w:val="18"/>
          <w:szCs w:val="18"/>
          <w:lang w:eastAsia="ar-SA"/>
        </w:rPr>
        <w:t>3</w:t>
      </w:r>
      <w:r w:rsidRPr="00321BEA">
        <w:rPr>
          <w:rFonts w:ascii="Arial" w:eastAsia="Times New Roman" w:hAnsi="Arial" w:cs="Arial"/>
          <w:sz w:val="18"/>
          <w:szCs w:val="18"/>
          <w:lang w:eastAsia="ar-SA"/>
        </w:rPr>
        <w:t xml:space="preserve"> i </w:t>
      </w:r>
      <w:r w:rsidR="00401414" w:rsidRPr="00321BEA">
        <w:rPr>
          <w:rFonts w:ascii="Arial" w:eastAsia="Times New Roman" w:hAnsi="Arial" w:cs="Arial"/>
          <w:sz w:val="18"/>
          <w:szCs w:val="18"/>
          <w:lang w:eastAsia="ar-SA"/>
        </w:rPr>
        <w:t>4</w:t>
      </w:r>
      <w:r w:rsidR="00902CC1">
        <w:rPr>
          <w:rFonts w:ascii="Arial" w:eastAsia="Times New Roman" w:hAnsi="Arial" w:cs="Arial"/>
          <w:sz w:val="18"/>
          <w:szCs w:val="18"/>
          <w:lang w:eastAsia="ar-SA"/>
        </w:rPr>
        <w:t xml:space="preserve"> do niniejszego R</w:t>
      </w:r>
      <w:r w:rsidRPr="0021531E">
        <w:rPr>
          <w:rFonts w:ascii="Arial" w:eastAsia="Times New Roman" w:hAnsi="Arial" w:cs="Arial"/>
          <w:sz w:val="18"/>
          <w:szCs w:val="18"/>
          <w:lang w:eastAsia="ar-SA"/>
        </w:rPr>
        <w:t xml:space="preserve">egulaminu. </w:t>
      </w:r>
    </w:p>
    <w:p w:rsidR="00C979FC" w:rsidRPr="00C979FC" w:rsidRDefault="0021531E" w:rsidP="00746932">
      <w:pPr>
        <w:numPr>
          <w:ilvl w:val="0"/>
          <w:numId w:val="19"/>
        </w:numPr>
        <w:suppressAutoHyphens/>
        <w:autoSpaceDE w:val="0"/>
        <w:autoSpaceDN w:val="0"/>
        <w:adjustRightInd w:val="0"/>
        <w:spacing w:after="0" w:line="240" w:lineRule="exact"/>
        <w:rPr>
          <w:rFonts w:ascii="Arial" w:eastAsia="Times New Roman" w:hAnsi="Arial" w:cs="Arial"/>
          <w:color w:val="0070C0"/>
          <w:sz w:val="18"/>
          <w:szCs w:val="18"/>
          <w:lang w:eastAsia="ar-SA"/>
        </w:rPr>
      </w:pPr>
      <w:r w:rsidRPr="0021531E">
        <w:rPr>
          <w:rFonts w:ascii="Arial" w:eastAsia="Times New Roman" w:hAnsi="Arial" w:cs="Arial"/>
          <w:sz w:val="18"/>
          <w:szCs w:val="18"/>
          <w:lang w:eastAsia="ar-SA"/>
        </w:rPr>
        <w:t xml:space="preserve">Obowiązujące w Konkursie kryteria oceny mogą ulec zmianie. Ostateczną decyzję, zatwierdzającą wprowadzone zmiany, podejmuje Kapituła Konkursu, która przy każdej zmianie upubliczni aktualne kryteria na stronie </w:t>
      </w:r>
      <w:hyperlink w:history="1">
        <w:r w:rsidRPr="0021531E">
          <w:rPr>
            <w:rStyle w:val="Hipercze"/>
            <w:rFonts w:ascii="Arial" w:eastAsia="Times New Roman" w:hAnsi="Arial" w:cs="Arial"/>
            <w:color w:val="0070C0"/>
            <w:sz w:val="18"/>
            <w:szCs w:val="18"/>
            <w:u w:val="none"/>
            <w:lang w:eastAsia="ar-SA"/>
          </w:rPr>
          <w:t xml:space="preserve">www.innowacyjni.mazovia.pl </w:t>
        </w:r>
        <w:r w:rsidRPr="00FC1887">
          <w:rPr>
            <w:rStyle w:val="Hipercze"/>
            <w:rFonts w:ascii="Arial" w:eastAsia="Times New Roman" w:hAnsi="Arial" w:cs="Arial"/>
            <w:color w:val="auto"/>
            <w:sz w:val="18"/>
            <w:szCs w:val="18"/>
            <w:u w:val="none"/>
            <w:lang w:eastAsia="ar-SA"/>
          </w:rPr>
          <w:t>i</w:t>
        </w:r>
      </w:hyperlink>
      <w:r w:rsidRPr="0021531E">
        <w:rPr>
          <w:rFonts w:ascii="Arial" w:eastAsia="Times New Roman" w:hAnsi="Arial" w:cs="Arial"/>
          <w:color w:val="0070C0"/>
          <w:sz w:val="18"/>
          <w:szCs w:val="18"/>
          <w:lang w:eastAsia="ar-SA"/>
        </w:rPr>
        <w:t xml:space="preserve"> </w:t>
      </w:r>
      <w:hyperlink r:id="rId8" w:history="1">
        <w:r w:rsidR="00C979FC" w:rsidRPr="0030542D">
          <w:rPr>
            <w:rStyle w:val="Hipercze"/>
            <w:rFonts w:ascii="Arial" w:eastAsia="Times New Roman" w:hAnsi="Arial" w:cs="Arial"/>
            <w:sz w:val="18"/>
            <w:szCs w:val="18"/>
            <w:lang w:eastAsia="ar-SA"/>
          </w:rPr>
          <w:t>www.mazovia.pl</w:t>
        </w:r>
      </w:hyperlink>
      <w:r w:rsidRPr="0021531E">
        <w:rPr>
          <w:rFonts w:ascii="Arial" w:eastAsia="Times New Roman" w:hAnsi="Arial" w:cs="Arial"/>
          <w:color w:val="0070C0"/>
          <w:sz w:val="18"/>
          <w:szCs w:val="18"/>
          <w:lang w:eastAsia="ar-SA"/>
        </w:rPr>
        <w:t>.</w:t>
      </w:r>
    </w:p>
    <w:p w:rsidR="00D1166B" w:rsidRDefault="00D1166B" w:rsidP="0021531E">
      <w:pPr>
        <w:suppressAutoHyphens/>
        <w:autoSpaceDE w:val="0"/>
        <w:autoSpaceDN w:val="0"/>
        <w:adjustRightInd w:val="0"/>
        <w:spacing w:before="240" w:after="60" w:line="240" w:lineRule="exact"/>
        <w:jc w:val="center"/>
        <w:rPr>
          <w:rFonts w:ascii="Arial" w:eastAsia="Times New Roman" w:hAnsi="Arial" w:cs="Arial"/>
          <w:b/>
          <w:bCs/>
          <w:sz w:val="18"/>
          <w:szCs w:val="18"/>
          <w:lang w:eastAsia="ar-SA"/>
        </w:rPr>
      </w:pPr>
    </w:p>
    <w:p w:rsidR="00D1166B" w:rsidRDefault="00D1166B" w:rsidP="0021531E">
      <w:pPr>
        <w:suppressAutoHyphens/>
        <w:autoSpaceDE w:val="0"/>
        <w:autoSpaceDN w:val="0"/>
        <w:adjustRightInd w:val="0"/>
        <w:spacing w:before="240" w:after="60" w:line="240" w:lineRule="exact"/>
        <w:jc w:val="center"/>
        <w:rPr>
          <w:rFonts w:ascii="Arial" w:eastAsia="Times New Roman" w:hAnsi="Arial" w:cs="Arial"/>
          <w:b/>
          <w:bCs/>
          <w:sz w:val="18"/>
          <w:szCs w:val="18"/>
          <w:lang w:eastAsia="ar-SA"/>
        </w:rPr>
      </w:pPr>
    </w:p>
    <w:p w:rsidR="001D2C22" w:rsidRDefault="001D2C22" w:rsidP="0021531E">
      <w:pPr>
        <w:suppressAutoHyphens/>
        <w:autoSpaceDE w:val="0"/>
        <w:autoSpaceDN w:val="0"/>
        <w:adjustRightInd w:val="0"/>
        <w:spacing w:before="240" w:after="60" w:line="240" w:lineRule="exact"/>
        <w:jc w:val="center"/>
        <w:rPr>
          <w:rFonts w:ascii="Arial" w:eastAsia="Times New Roman" w:hAnsi="Arial" w:cs="Arial"/>
          <w:b/>
          <w:bCs/>
          <w:sz w:val="18"/>
          <w:szCs w:val="18"/>
          <w:lang w:eastAsia="ar-SA"/>
        </w:rPr>
      </w:pPr>
    </w:p>
    <w:p w:rsidR="001D2C22" w:rsidRPr="0021531E" w:rsidRDefault="001D2C22" w:rsidP="009C5006">
      <w:pPr>
        <w:pStyle w:val="Nagwek2"/>
      </w:pPr>
      <w:r>
        <w:t>§ 7</w:t>
      </w:r>
    </w:p>
    <w:p w:rsidR="0021531E" w:rsidRDefault="0021531E" w:rsidP="009C5006">
      <w:pPr>
        <w:pStyle w:val="Nagwek2"/>
        <w:rPr>
          <w:caps/>
        </w:rPr>
      </w:pPr>
      <w:r w:rsidRPr="0021531E">
        <w:rPr>
          <w:caps/>
        </w:rPr>
        <w:t>Wymagane dokumenty</w:t>
      </w:r>
    </w:p>
    <w:p w:rsidR="009C5006" w:rsidRPr="009C5006" w:rsidRDefault="009C5006" w:rsidP="009C5006">
      <w:pPr>
        <w:rPr>
          <w:lang w:eastAsia="ar-SA"/>
        </w:rPr>
      </w:pPr>
    </w:p>
    <w:p w:rsidR="0021531E" w:rsidRPr="00283A5F" w:rsidRDefault="0021531E" w:rsidP="00283A5F">
      <w:pPr>
        <w:numPr>
          <w:ilvl w:val="0"/>
          <w:numId w:val="7"/>
        </w:numPr>
        <w:tabs>
          <w:tab w:val="left" w:pos="360"/>
        </w:tabs>
        <w:suppressAutoHyphens/>
        <w:autoSpaceDE w:val="0"/>
        <w:autoSpaceDN w:val="0"/>
        <w:adjustRightInd w:val="0"/>
        <w:spacing w:after="60" w:line="240" w:lineRule="exact"/>
        <w:ind w:left="357" w:hanging="357"/>
        <w:rPr>
          <w:rFonts w:ascii="Arial" w:eastAsia="Times New Roman" w:hAnsi="Arial" w:cs="Arial"/>
          <w:color w:val="000000"/>
          <w:sz w:val="18"/>
          <w:szCs w:val="18"/>
          <w:lang w:eastAsia="ar-SA"/>
        </w:rPr>
      </w:pPr>
      <w:r w:rsidRPr="0021531E">
        <w:rPr>
          <w:rFonts w:ascii="Arial" w:eastAsia="Times New Roman" w:hAnsi="Arial" w:cs="Arial"/>
          <w:color w:val="000000"/>
          <w:sz w:val="18"/>
          <w:szCs w:val="18"/>
          <w:lang w:eastAsia="ar-SA"/>
        </w:rPr>
        <w:t xml:space="preserve">W przypadku kategorii </w:t>
      </w:r>
      <w:r w:rsidRPr="0021531E">
        <w:rPr>
          <w:rFonts w:ascii="Arial" w:eastAsia="Times New Roman" w:hAnsi="Arial" w:cs="Arial"/>
          <w:b/>
          <w:color w:val="000000"/>
          <w:sz w:val="18"/>
          <w:szCs w:val="18"/>
          <w:lang w:eastAsia="ar-SA"/>
        </w:rPr>
        <w:t>„Młoda Innowacyjna Firma”</w:t>
      </w:r>
      <w:r w:rsidRPr="0021531E">
        <w:rPr>
          <w:rFonts w:ascii="Arial" w:eastAsia="Times New Roman" w:hAnsi="Arial" w:cs="Arial"/>
          <w:color w:val="000000"/>
          <w:sz w:val="18"/>
          <w:szCs w:val="18"/>
          <w:lang w:eastAsia="ar-SA"/>
        </w:rPr>
        <w:t xml:space="preserve"> wy</w:t>
      </w:r>
      <w:r w:rsidR="00283A5F">
        <w:rPr>
          <w:rFonts w:ascii="Arial" w:eastAsia="Times New Roman" w:hAnsi="Arial" w:cs="Arial"/>
          <w:color w:val="000000"/>
          <w:sz w:val="18"/>
          <w:szCs w:val="18"/>
          <w:lang w:eastAsia="ar-SA"/>
        </w:rPr>
        <w:t xml:space="preserve">magany jest wypełniony i podpisany </w:t>
      </w:r>
      <w:r w:rsidRPr="00283A5F">
        <w:rPr>
          <w:rFonts w:ascii="Arial" w:eastAsia="Times New Roman" w:hAnsi="Arial" w:cs="Arial"/>
          <w:b/>
          <w:color w:val="000000"/>
          <w:sz w:val="18"/>
          <w:szCs w:val="18"/>
          <w:lang w:eastAsia="ar-SA"/>
        </w:rPr>
        <w:t>formularz zgłoszeniowy</w:t>
      </w:r>
      <w:r w:rsidR="00A203E7" w:rsidRPr="00283A5F">
        <w:rPr>
          <w:rFonts w:ascii="Arial" w:eastAsia="Times New Roman" w:hAnsi="Arial" w:cs="Arial"/>
          <w:b/>
          <w:color w:val="000000"/>
          <w:sz w:val="18"/>
          <w:szCs w:val="18"/>
          <w:lang w:eastAsia="ar-SA"/>
        </w:rPr>
        <w:t xml:space="preserve"> wraz z załącznikami</w:t>
      </w:r>
      <w:r w:rsidRPr="00283A5F">
        <w:rPr>
          <w:rFonts w:ascii="Arial" w:eastAsia="Times New Roman" w:hAnsi="Arial" w:cs="Arial"/>
          <w:color w:val="000000"/>
          <w:sz w:val="18"/>
          <w:szCs w:val="18"/>
          <w:lang w:eastAsia="ar-SA"/>
        </w:rPr>
        <w:t xml:space="preserve"> – w wersji papierowej</w:t>
      </w:r>
      <w:r w:rsidR="00A203E7" w:rsidRPr="00283A5F">
        <w:rPr>
          <w:rFonts w:ascii="Arial" w:eastAsia="Times New Roman" w:hAnsi="Arial" w:cs="Arial"/>
          <w:color w:val="000000"/>
          <w:sz w:val="18"/>
          <w:szCs w:val="18"/>
          <w:lang w:eastAsia="ar-SA"/>
        </w:rPr>
        <w:t xml:space="preserve"> </w:t>
      </w:r>
      <w:r w:rsidRPr="00283A5F">
        <w:rPr>
          <w:rFonts w:ascii="Arial" w:eastAsia="Times New Roman" w:hAnsi="Arial" w:cs="Arial"/>
          <w:color w:val="000000"/>
          <w:sz w:val="18"/>
          <w:szCs w:val="18"/>
          <w:lang w:eastAsia="ar-SA"/>
        </w:rPr>
        <w:t>i elektro</w:t>
      </w:r>
      <w:r w:rsidR="00C74E80" w:rsidRPr="00283A5F">
        <w:rPr>
          <w:rFonts w:ascii="Arial" w:eastAsia="Times New Roman" w:hAnsi="Arial" w:cs="Arial"/>
          <w:color w:val="000000"/>
          <w:sz w:val="18"/>
          <w:szCs w:val="18"/>
          <w:lang w:eastAsia="ar-SA"/>
        </w:rPr>
        <w:t>nicznej (wersji edytowalnej – w </w:t>
      </w:r>
      <w:r w:rsidRPr="00283A5F">
        <w:rPr>
          <w:rFonts w:ascii="Arial" w:eastAsia="Times New Roman" w:hAnsi="Arial" w:cs="Arial"/>
          <w:color w:val="000000"/>
          <w:sz w:val="18"/>
          <w:szCs w:val="18"/>
          <w:lang w:eastAsia="ar-SA"/>
        </w:rPr>
        <w:t>pełni kompatybilnej z Microsoft Word)</w:t>
      </w:r>
      <w:r w:rsidR="00A203E7" w:rsidRPr="00283A5F">
        <w:rPr>
          <w:rFonts w:ascii="Arial" w:eastAsia="Times New Roman" w:hAnsi="Arial" w:cs="Arial"/>
          <w:sz w:val="18"/>
          <w:szCs w:val="18"/>
          <w:lang w:eastAsia="ar-SA"/>
        </w:rPr>
        <w:t xml:space="preserve">, stanowiący </w:t>
      </w:r>
      <w:r w:rsidR="00A203E7" w:rsidRPr="00321BEA">
        <w:rPr>
          <w:rFonts w:ascii="Arial" w:eastAsia="Times New Roman" w:hAnsi="Arial" w:cs="Arial"/>
          <w:color w:val="000000"/>
          <w:sz w:val="18"/>
          <w:szCs w:val="18"/>
          <w:lang w:eastAsia="ar-SA"/>
        </w:rPr>
        <w:t>załącznik nr 1 do</w:t>
      </w:r>
      <w:r w:rsidR="00A203E7" w:rsidRPr="00283A5F">
        <w:rPr>
          <w:rFonts w:ascii="Arial" w:eastAsia="Times New Roman" w:hAnsi="Arial" w:cs="Arial"/>
          <w:color w:val="000000"/>
          <w:sz w:val="18"/>
          <w:szCs w:val="18"/>
          <w:lang w:eastAsia="ar-SA"/>
        </w:rPr>
        <w:t xml:space="preserve"> Regulaminu Konkursu</w:t>
      </w:r>
      <w:r w:rsidRPr="00283A5F">
        <w:rPr>
          <w:rFonts w:ascii="Arial" w:eastAsia="Times New Roman" w:hAnsi="Arial" w:cs="Arial"/>
          <w:color w:val="000000"/>
          <w:sz w:val="18"/>
          <w:szCs w:val="18"/>
          <w:lang w:eastAsia="ar-SA"/>
        </w:rPr>
        <w:t>.</w:t>
      </w:r>
    </w:p>
    <w:p w:rsidR="00C74E80" w:rsidRPr="00283A5F" w:rsidRDefault="0021531E" w:rsidP="00283A5F">
      <w:pPr>
        <w:numPr>
          <w:ilvl w:val="0"/>
          <w:numId w:val="8"/>
        </w:numPr>
        <w:tabs>
          <w:tab w:val="left" w:pos="360"/>
        </w:tabs>
        <w:suppressAutoHyphens/>
        <w:autoSpaceDE w:val="0"/>
        <w:autoSpaceDN w:val="0"/>
        <w:adjustRightInd w:val="0"/>
        <w:spacing w:after="60" w:line="240" w:lineRule="exact"/>
        <w:ind w:left="357" w:hanging="357"/>
        <w:rPr>
          <w:rFonts w:ascii="Arial" w:eastAsia="Times New Roman" w:hAnsi="Arial" w:cs="Arial"/>
          <w:color w:val="000000"/>
          <w:sz w:val="18"/>
          <w:szCs w:val="18"/>
          <w:lang w:eastAsia="ar-SA"/>
        </w:rPr>
      </w:pPr>
      <w:r w:rsidRPr="0021531E">
        <w:rPr>
          <w:rFonts w:ascii="Arial" w:eastAsia="Times New Roman" w:hAnsi="Arial" w:cs="Arial"/>
          <w:color w:val="000000"/>
          <w:sz w:val="18"/>
          <w:szCs w:val="18"/>
          <w:lang w:eastAsia="ar-SA"/>
        </w:rPr>
        <w:t xml:space="preserve">W przypadku kategorii </w:t>
      </w:r>
      <w:r w:rsidRPr="0021531E">
        <w:rPr>
          <w:rFonts w:ascii="Arial" w:eastAsia="Times New Roman" w:hAnsi="Arial" w:cs="Arial"/>
          <w:b/>
          <w:sz w:val="18"/>
          <w:szCs w:val="18"/>
          <w:lang w:eastAsia="ar-SA"/>
        </w:rPr>
        <w:t>„</w:t>
      </w:r>
      <w:r w:rsidRPr="0021531E">
        <w:rPr>
          <w:rFonts w:ascii="Arial" w:eastAsia="Times New Roman" w:hAnsi="Arial" w:cs="Arial"/>
          <w:b/>
          <w:bCs/>
          <w:sz w:val="18"/>
          <w:szCs w:val="18"/>
          <w:lang w:eastAsia="ar-SA"/>
        </w:rPr>
        <w:t>Innowacyjny Młody Naukowiec</w:t>
      </w:r>
      <w:r w:rsidRPr="0021531E">
        <w:rPr>
          <w:rFonts w:ascii="Arial" w:eastAsia="Times New Roman" w:hAnsi="Arial" w:cs="Arial"/>
          <w:b/>
          <w:sz w:val="18"/>
          <w:szCs w:val="18"/>
          <w:lang w:eastAsia="ar-SA"/>
        </w:rPr>
        <w:t>”</w:t>
      </w:r>
      <w:r w:rsidRPr="0021531E">
        <w:rPr>
          <w:rFonts w:ascii="Arial" w:eastAsia="Times New Roman" w:hAnsi="Arial" w:cs="Arial"/>
          <w:sz w:val="18"/>
          <w:szCs w:val="18"/>
          <w:lang w:eastAsia="ar-SA"/>
        </w:rPr>
        <w:t xml:space="preserve"> </w:t>
      </w:r>
      <w:r w:rsidR="00283A5F" w:rsidRPr="0021531E">
        <w:rPr>
          <w:rFonts w:ascii="Arial" w:eastAsia="Times New Roman" w:hAnsi="Arial" w:cs="Arial"/>
          <w:color w:val="000000"/>
          <w:sz w:val="18"/>
          <w:szCs w:val="18"/>
          <w:lang w:eastAsia="ar-SA"/>
        </w:rPr>
        <w:t>wy</w:t>
      </w:r>
      <w:r w:rsidR="00283A5F">
        <w:rPr>
          <w:rFonts w:ascii="Arial" w:eastAsia="Times New Roman" w:hAnsi="Arial" w:cs="Arial"/>
          <w:color w:val="000000"/>
          <w:sz w:val="18"/>
          <w:szCs w:val="18"/>
          <w:lang w:eastAsia="ar-SA"/>
        </w:rPr>
        <w:t xml:space="preserve">magany jest wypełniony i podpisany </w:t>
      </w:r>
      <w:r w:rsidRPr="00283A5F">
        <w:rPr>
          <w:rFonts w:ascii="Arial" w:eastAsia="Times New Roman" w:hAnsi="Arial" w:cs="Arial"/>
          <w:b/>
          <w:color w:val="000000"/>
          <w:sz w:val="18"/>
          <w:szCs w:val="18"/>
          <w:lang w:eastAsia="ar-SA"/>
        </w:rPr>
        <w:t>formularz zgłoszeniowy</w:t>
      </w:r>
      <w:r w:rsidRPr="00283A5F">
        <w:rPr>
          <w:rFonts w:ascii="Arial" w:eastAsia="Times New Roman" w:hAnsi="Arial" w:cs="Arial"/>
          <w:color w:val="000000"/>
          <w:sz w:val="18"/>
          <w:szCs w:val="18"/>
          <w:lang w:eastAsia="ar-SA"/>
        </w:rPr>
        <w:t xml:space="preserve"> </w:t>
      </w:r>
      <w:r w:rsidR="00C74E80" w:rsidRPr="00283A5F">
        <w:rPr>
          <w:rFonts w:ascii="Arial" w:eastAsia="Times New Roman" w:hAnsi="Arial" w:cs="Arial"/>
          <w:b/>
          <w:color w:val="000000"/>
          <w:sz w:val="18"/>
          <w:szCs w:val="18"/>
          <w:lang w:eastAsia="ar-SA"/>
        </w:rPr>
        <w:t>wraz z załącznikami</w:t>
      </w:r>
      <w:r w:rsidR="00C74E80" w:rsidRPr="00283A5F">
        <w:rPr>
          <w:rFonts w:ascii="Arial" w:eastAsia="Times New Roman" w:hAnsi="Arial" w:cs="Arial"/>
          <w:color w:val="000000"/>
          <w:sz w:val="18"/>
          <w:szCs w:val="18"/>
          <w:lang w:eastAsia="ar-SA"/>
        </w:rPr>
        <w:t xml:space="preserve"> </w:t>
      </w:r>
      <w:r w:rsidRPr="00283A5F">
        <w:rPr>
          <w:rFonts w:ascii="Arial" w:eastAsia="Times New Roman" w:hAnsi="Arial" w:cs="Arial"/>
          <w:color w:val="000000"/>
          <w:sz w:val="18"/>
          <w:szCs w:val="18"/>
          <w:lang w:eastAsia="ar-SA"/>
        </w:rPr>
        <w:t>– w wersji papierowej i elektro</w:t>
      </w:r>
      <w:r w:rsidR="00C74E80" w:rsidRPr="00283A5F">
        <w:rPr>
          <w:rFonts w:ascii="Arial" w:eastAsia="Times New Roman" w:hAnsi="Arial" w:cs="Arial"/>
          <w:color w:val="000000"/>
          <w:sz w:val="18"/>
          <w:szCs w:val="18"/>
          <w:lang w:eastAsia="ar-SA"/>
        </w:rPr>
        <w:t>nicznej (wersji edytowalnej – w </w:t>
      </w:r>
      <w:r w:rsidRPr="00283A5F">
        <w:rPr>
          <w:rFonts w:ascii="Arial" w:eastAsia="Times New Roman" w:hAnsi="Arial" w:cs="Arial"/>
          <w:color w:val="000000"/>
          <w:sz w:val="18"/>
          <w:szCs w:val="18"/>
          <w:lang w:eastAsia="ar-SA"/>
        </w:rPr>
        <w:t xml:space="preserve">pełni </w:t>
      </w:r>
      <w:r w:rsidR="00C74E80" w:rsidRPr="00283A5F">
        <w:rPr>
          <w:rFonts w:ascii="Arial" w:eastAsia="Times New Roman" w:hAnsi="Arial" w:cs="Arial"/>
          <w:color w:val="000000"/>
          <w:sz w:val="18"/>
          <w:szCs w:val="18"/>
          <w:lang w:eastAsia="ar-SA"/>
        </w:rPr>
        <w:t>kompatybilnej z Microsoft Word), s</w:t>
      </w:r>
      <w:r w:rsidR="00C74E80" w:rsidRPr="00283A5F">
        <w:rPr>
          <w:rFonts w:ascii="Arial" w:eastAsia="Times New Roman" w:hAnsi="Arial" w:cs="Arial"/>
          <w:sz w:val="18"/>
          <w:szCs w:val="18"/>
          <w:lang w:eastAsia="ar-SA"/>
        </w:rPr>
        <w:t xml:space="preserve">tanowiący </w:t>
      </w:r>
      <w:r w:rsidR="00C74E80" w:rsidRPr="00321BEA">
        <w:rPr>
          <w:rFonts w:ascii="Arial" w:eastAsia="Times New Roman" w:hAnsi="Arial" w:cs="Arial"/>
          <w:color w:val="000000"/>
          <w:sz w:val="18"/>
          <w:szCs w:val="18"/>
          <w:lang w:eastAsia="ar-SA"/>
        </w:rPr>
        <w:t xml:space="preserve">załącznik nr </w:t>
      </w:r>
      <w:r w:rsidR="006F5B8B" w:rsidRPr="00321BEA">
        <w:rPr>
          <w:rFonts w:ascii="Arial" w:eastAsia="Times New Roman" w:hAnsi="Arial" w:cs="Arial"/>
          <w:color w:val="000000"/>
          <w:sz w:val="18"/>
          <w:szCs w:val="18"/>
          <w:lang w:eastAsia="ar-SA"/>
        </w:rPr>
        <w:t>2</w:t>
      </w:r>
      <w:r w:rsidR="00C74E80" w:rsidRPr="00283A5F">
        <w:rPr>
          <w:rFonts w:ascii="Arial" w:eastAsia="Times New Roman" w:hAnsi="Arial" w:cs="Arial"/>
          <w:color w:val="000000"/>
          <w:sz w:val="18"/>
          <w:szCs w:val="18"/>
          <w:lang w:eastAsia="ar-SA"/>
        </w:rPr>
        <w:t xml:space="preserve"> do </w:t>
      </w:r>
      <w:r w:rsidR="00344F08">
        <w:rPr>
          <w:rFonts w:ascii="Arial" w:eastAsia="Times New Roman" w:hAnsi="Arial" w:cs="Arial"/>
          <w:color w:val="000000"/>
          <w:sz w:val="18"/>
          <w:szCs w:val="18"/>
          <w:lang w:eastAsia="ar-SA"/>
        </w:rPr>
        <w:t>R</w:t>
      </w:r>
      <w:r w:rsidR="00C74E80" w:rsidRPr="00283A5F">
        <w:rPr>
          <w:rFonts w:ascii="Arial" w:eastAsia="Times New Roman" w:hAnsi="Arial" w:cs="Arial"/>
          <w:color w:val="000000"/>
          <w:sz w:val="18"/>
          <w:szCs w:val="18"/>
          <w:lang w:eastAsia="ar-SA"/>
        </w:rPr>
        <w:t>egulaminu Konkursu.</w:t>
      </w:r>
    </w:p>
    <w:p w:rsidR="00C979FC" w:rsidRDefault="0021531E" w:rsidP="00C979FC">
      <w:pPr>
        <w:numPr>
          <w:ilvl w:val="0"/>
          <w:numId w:val="8"/>
        </w:numPr>
        <w:tabs>
          <w:tab w:val="left" w:pos="720"/>
        </w:tabs>
        <w:suppressAutoHyphens/>
        <w:autoSpaceDE w:val="0"/>
        <w:autoSpaceDN w:val="0"/>
        <w:adjustRightInd w:val="0"/>
        <w:spacing w:after="60" w:line="240" w:lineRule="exact"/>
        <w:ind w:left="360" w:hanging="360"/>
        <w:rPr>
          <w:rFonts w:ascii="Arial" w:eastAsia="Times New Roman" w:hAnsi="Arial" w:cs="Arial"/>
          <w:sz w:val="18"/>
          <w:szCs w:val="18"/>
          <w:lang w:eastAsia="ar-SA"/>
        </w:rPr>
      </w:pPr>
      <w:r w:rsidRPr="0021531E">
        <w:rPr>
          <w:rFonts w:ascii="Arial" w:eastAsia="Times New Roman" w:hAnsi="Arial" w:cs="Arial"/>
          <w:color w:val="000000"/>
          <w:sz w:val="18"/>
          <w:szCs w:val="18"/>
          <w:lang w:eastAsia="ar-SA"/>
        </w:rPr>
        <w:t xml:space="preserve">Wzory wszystkich wymienionych załączników są dostępne na stronie dedykowanej innowacyjności na Mazowszu </w:t>
      </w:r>
      <w:hyperlink r:id="rId9" w:history="1">
        <w:r w:rsidRPr="0021531E">
          <w:rPr>
            <w:rFonts w:ascii="Arial" w:eastAsia="Times New Roman" w:hAnsi="Arial" w:cs="Arial"/>
            <w:color w:val="0070C0"/>
            <w:sz w:val="18"/>
            <w:szCs w:val="18"/>
            <w:u w:val="single"/>
            <w:lang w:eastAsia="ar-SA"/>
          </w:rPr>
          <w:t>www.innowacyjni.mazovia.pl</w:t>
        </w:r>
      </w:hyperlink>
      <w:r w:rsidRPr="0021531E">
        <w:rPr>
          <w:rFonts w:ascii="Arial" w:eastAsia="Times New Roman" w:hAnsi="Arial" w:cs="Arial"/>
          <w:color w:val="0070C0"/>
          <w:sz w:val="18"/>
          <w:szCs w:val="18"/>
          <w:u w:val="single"/>
          <w:lang w:eastAsia="ar-SA"/>
        </w:rPr>
        <w:t xml:space="preserve"> </w:t>
      </w:r>
      <w:r w:rsidRPr="00FC1887">
        <w:rPr>
          <w:rFonts w:ascii="Arial" w:eastAsia="Times New Roman" w:hAnsi="Arial" w:cs="Arial"/>
          <w:sz w:val="18"/>
          <w:szCs w:val="18"/>
          <w:u w:val="single"/>
          <w:lang w:eastAsia="ar-SA"/>
        </w:rPr>
        <w:t xml:space="preserve">i </w:t>
      </w:r>
      <w:hyperlink r:id="rId10" w:history="1">
        <w:r w:rsidRPr="0021531E">
          <w:rPr>
            <w:rFonts w:ascii="Arial" w:eastAsia="Times New Roman" w:hAnsi="Arial" w:cs="Arial"/>
            <w:color w:val="0070C0"/>
            <w:sz w:val="18"/>
            <w:szCs w:val="18"/>
            <w:u w:val="single"/>
            <w:lang w:eastAsia="ar-SA"/>
          </w:rPr>
          <w:t>www.mazovia.pl</w:t>
        </w:r>
      </w:hyperlink>
      <w:r w:rsidRPr="0021531E">
        <w:rPr>
          <w:rFonts w:ascii="Arial" w:eastAsia="Times New Roman" w:hAnsi="Arial" w:cs="Arial"/>
          <w:color w:val="0070C0"/>
          <w:sz w:val="18"/>
          <w:szCs w:val="18"/>
          <w:lang w:eastAsia="ar-SA"/>
        </w:rPr>
        <w:t>.</w:t>
      </w:r>
      <w:r w:rsidR="001A2641">
        <w:rPr>
          <w:rFonts w:ascii="Arial" w:eastAsia="Times New Roman" w:hAnsi="Arial" w:cs="Arial"/>
          <w:sz w:val="18"/>
          <w:szCs w:val="18"/>
          <w:lang w:eastAsia="ar-SA"/>
        </w:rPr>
        <w:t xml:space="preserve"> </w:t>
      </w:r>
    </w:p>
    <w:p w:rsidR="00F9425D" w:rsidRDefault="00F9425D" w:rsidP="00F9425D">
      <w:pPr>
        <w:tabs>
          <w:tab w:val="left" w:pos="720"/>
        </w:tabs>
        <w:suppressAutoHyphens/>
        <w:autoSpaceDE w:val="0"/>
        <w:autoSpaceDN w:val="0"/>
        <w:adjustRightInd w:val="0"/>
        <w:spacing w:after="60" w:line="240" w:lineRule="exact"/>
        <w:ind w:left="360"/>
        <w:rPr>
          <w:rFonts w:ascii="Arial" w:eastAsia="Times New Roman" w:hAnsi="Arial" w:cs="Arial"/>
          <w:sz w:val="18"/>
          <w:szCs w:val="18"/>
          <w:lang w:eastAsia="ar-SA"/>
        </w:rPr>
      </w:pPr>
    </w:p>
    <w:p w:rsidR="00F006BC" w:rsidRPr="0021531E" w:rsidRDefault="001D2C22" w:rsidP="009C5006">
      <w:pPr>
        <w:pStyle w:val="Nagwek2"/>
      </w:pPr>
      <w:r>
        <w:t>§ 8</w:t>
      </w:r>
    </w:p>
    <w:p w:rsidR="0021531E" w:rsidRDefault="00986456" w:rsidP="009C5006">
      <w:pPr>
        <w:pStyle w:val="Nagwek2"/>
        <w:rPr>
          <w:caps/>
        </w:rPr>
      </w:pPr>
      <w:r>
        <w:rPr>
          <w:caps/>
        </w:rPr>
        <w:t>ogłoszeniE</w:t>
      </w:r>
      <w:r w:rsidR="0021531E" w:rsidRPr="0021531E">
        <w:rPr>
          <w:caps/>
        </w:rPr>
        <w:t xml:space="preserve"> konkursu oraz </w:t>
      </w:r>
      <w:r w:rsidR="0021531E" w:rsidRPr="0021531E">
        <w:rPr>
          <w:caps/>
        </w:rPr>
        <w:br/>
        <w:t>miejsce przyjmowania WNIOSKÓW konkursowych</w:t>
      </w:r>
    </w:p>
    <w:p w:rsidR="009C5006" w:rsidRPr="009C5006" w:rsidRDefault="009C5006" w:rsidP="009C5006">
      <w:pPr>
        <w:rPr>
          <w:lang w:eastAsia="ar-SA"/>
        </w:rPr>
      </w:pPr>
    </w:p>
    <w:p w:rsidR="00276A79" w:rsidRPr="00C16312" w:rsidRDefault="00AB53E0" w:rsidP="00F006BC">
      <w:pPr>
        <w:pStyle w:val="Akapitzlist"/>
        <w:numPr>
          <w:ilvl w:val="0"/>
          <w:numId w:val="14"/>
        </w:numPr>
        <w:tabs>
          <w:tab w:val="clear" w:pos="0"/>
        </w:tabs>
        <w:suppressAutoHyphens/>
        <w:autoSpaceDE w:val="0"/>
        <w:autoSpaceDN w:val="0"/>
        <w:adjustRightInd w:val="0"/>
        <w:spacing w:after="60" w:line="240" w:lineRule="exact"/>
        <w:ind w:left="426" w:hanging="426"/>
        <w:rPr>
          <w:rFonts w:ascii="Arial" w:eastAsia="Times New Roman" w:hAnsi="Arial" w:cs="Arial"/>
          <w:sz w:val="18"/>
          <w:szCs w:val="18"/>
          <w:lang w:eastAsia="ar-SA"/>
        </w:rPr>
      </w:pPr>
      <w:r w:rsidRPr="00C16312">
        <w:rPr>
          <w:rFonts w:ascii="Arial" w:eastAsia="Times New Roman" w:hAnsi="Arial" w:cs="Arial"/>
          <w:sz w:val="18"/>
          <w:szCs w:val="18"/>
          <w:lang w:eastAsia="ar-SA"/>
        </w:rPr>
        <w:t>Uruchomienie edycji Konkursu jest ogłaszane przez Organizatora m.in. na stronach internetowych lub w innych mediach.</w:t>
      </w:r>
    </w:p>
    <w:p w:rsidR="00387A19" w:rsidRPr="00C16312" w:rsidRDefault="0021531E" w:rsidP="00667BE6">
      <w:pPr>
        <w:numPr>
          <w:ilvl w:val="0"/>
          <w:numId w:val="14"/>
        </w:numPr>
        <w:suppressAutoHyphens/>
        <w:autoSpaceDE w:val="0"/>
        <w:autoSpaceDN w:val="0"/>
        <w:adjustRightInd w:val="0"/>
        <w:spacing w:after="60" w:line="240" w:lineRule="exact"/>
        <w:ind w:left="360" w:hanging="360"/>
        <w:rPr>
          <w:rFonts w:ascii="Arial" w:eastAsia="Times New Roman" w:hAnsi="Arial" w:cs="Arial"/>
          <w:b/>
          <w:sz w:val="18"/>
          <w:szCs w:val="18"/>
          <w:lang w:eastAsia="ar-SA"/>
        </w:rPr>
      </w:pPr>
      <w:r w:rsidRPr="00C16312">
        <w:rPr>
          <w:rFonts w:ascii="Arial" w:eastAsia="Times New Roman" w:hAnsi="Arial" w:cs="Arial"/>
          <w:sz w:val="18"/>
          <w:szCs w:val="18"/>
          <w:lang w:eastAsia="ar-SA"/>
        </w:rPr>
        <w:t xml:space="preserve">Ogłoszenie wyników Konkursu nastąpi podczas gali wręczania nagród. Organizator Konkursu, </w:t>
      </w:r>
      <w:r w:rsidR="001A2641" w:rsidRPr="00C16312">
        <w:rPr>
          <w:rFonts w:ascii="Arial" w:eastAsia="Times New Roman" w:hAnsi="Arial" w:cs="Arial"/>
          <w:sz w:val="18"/>
          <w:szCs w:val="18"/>
          <w:lang w:eastAsia="ar-SA"/>
        </w:rPr>
        <w:br/>
      </w:r>
      <w:r w:rsidRPr="00C16312">
        <w:rPr>
          <w:rFonts w:ascii="Arial" w:eastAsia="Times New Roman" w:hAnsi="Arial" w:cs="Arial"/>
          <w:sz w:val="18"/>
          <w:szCs w:val="18"/>
          <w:lang w:eastAsia="ar-SA"/>
        </w:rPr>
        <w:t>w uzasadnionych przypadkach, zastrzega możliwość przesunięcia ogłoszo</w:t>
      </w:r>
      <w:r w:rsidR="001A2641" w:rsidRPr="00C16312">
        <w:rPr>
          <w:rFonts w:ascii="Arial" w:eastAsia="Times New Roman" w:hAnsi="Arial" w:cs="Arial"/>
          <w:sz w:val="18"/>
          <w:szCs w:val="18"/>
          <w:lang w:eastAsia="ar-SA"/>
        </w:rPr>
        <w:t>nych terminów</w:t>
      </w:r>
      <w:r w:rsidR="00C16312">
        <w:rPr>
          <w:rFonts w:ascii="Arial" w:eastAsia="Times New Roman" w:hAnsi="Arial" w:cs="Arial"/>
          <w:sz w:val="18"/>
          <w:szCs w:val="18"/>
          <w:lang w:eastAsia="ar-SA"/>
        </w:rPr>
        <w:t>. Będą one podane do publicznej wiadomości m.in. na stronach internetowych lub w innych mediach</w:t>
      </w:r>
      <w:r w:rsidR="00387A19" w:rsidRPr="00C16312">
        <w:rPr>
          <w:rFonts w:ascii="Arial" w:eastAsia="Times New Roman" w:hAnsi="Arial" w:cs="Arial"/>
          <w:sz w:val="18"/>
          <w:szCs w:val="18"/>
          <w:lang w:eastAsia="ar-SA"/>
        </w:rPr>
        <w:t>.</w:t>
      </w:r>
    </w:p>
    <w:p w:rsidR="0021531E" w:rsidRPr="00387A19" w:rsidRDefault="0021531E" w:rsidP="00667BE6">
      <w:pPr>
        <w:numPr>
          <w:ilvl w:val="0"/>
          <w:numId w:val="14"/>
        </w:numPr>
        <w:suppressAutoHyphens/>
        <w:autoSpaceDE w:val="0"/>
        <w:autoSpaceDN w:val="0"/>
        <w:adjustRightInd w:val="0"/>
        <w:spacing w:after="60" w:line="240" w:lineRule="exact"/>
        <w:ind w:left="360" w:hanging="360"/>
        <w:rPr>
          <w:rFonts w:ascii="Arial" w:eastAsia="Times New Roman" w:hAnsi="Arial" w:cs="Arial"/>
          <w:b/>
          <w:sz w:val="18"/>
          <w:szCs w:val="18"/>
          <w:lang w:eastAsia="ar-SA"/>
        </w:rPr>
      </w:pPr>
      <w:r w:rsidRPr="00387A19">
        <w:rPr>
          <w:rFonts w:ascii="Arial" w:eastAsia="Times New Roman" w:hAnsi="Arial" w:cs="Arial"/>
          <w:sz w:val="18"/>
          <w:szCs w:val="18"/>
          <w:lang w:eastAsia="ar-SA"/>
        </w:rPr>
        <w:t xml:space="preserve">Wnioski konkursowe należy składać osobiście bądź za pośrednictwem poczty w siedzibie </w:t>
      </w:r>
      <w:r w:rsidRPr="00387A19">
        <w:rPr>
          <w:rFonts w:ascii="Arial" w:eastAsia="Times New Roman" w:hAnsi="Arial" w:cs="Arial"/>
          <w:b/>
          <w:sz w:val="18"/>
          <w:szCs w:val="18"/>
          <w:lang w:eastAsia="ar-SA"/>
        </w:rPr>
        <w:t>Departamentu Rozwoju Regionalnego</w:t>
      </w:r>
      <w:r w:rsidRPr="00387A19">
        <w:rPr>
          <w:rFonts w:ascii="Arial" w:eastAsia="Times New Roman" w:hAnsi="Arial" w:cs="Arial"/>
          <w:b/>
          <w:bCs/>
          <w:sz w:val="18"/>
          <w:szCs w:val="18"/>
          <w:lang w:eastAsia="ar-SA"/>
        </w:rPr>
        <w:t xml:space="preserve"> i Funduszy Europejskich </w:t>
      </w:r>
      <w:r w:rsidRPr="00387A19">
        <w:rPr>
          <w:rFonts w:ascii="Arial" w:eastAsia="Times New Roman" w:hAnsi="Arial" w:cs="Arial"/>
          <w:b/>
          <w:bCs/>
          <w:color w:val="000000"/>
          <w:sz w:val="18"/>
          <w:szCs w:val="18"/>
          <w:lang w:eastAsia="ar-SA"/>
        </w:rPr>
        <w:t xml:space="preserve">Urzędu Marszałkowskiego Województwa Mazowieckiego </w:t>
      </w:r>
      <w:r w:rsidR="00FC1887" w:rsidRPr="00387A19">
        <w:rPr>
          <w:rFonts w:ascii="Arial" w:eastAsia="Times New Roman" w:hAnsi="Arial" w:cs="Arial"/>
          <w:b/>
          <w:bCs/>
          <w:color w:val="000000"/>
          <w:sz w:val="18"/>
          <w:szCs w:val="18"/>
          <w:lang w:eastAsia="ar-SA"/>
        </w:rPr>
        <w:br/>
      </w:r>
      <w:r w:rsidRPr="00387A19">
        <w:rPr>
          <w:rFonts w:ascii="Arial" w:eastAsia="Times New Roman" w:hAnsi="Arial" w:cs="Arial"/>
          <w:b/>
          <w:bCs/>
          <w:color w:val="000000"/>
          <w:sz w:val="18"/>
          <w:szCs w:val="18"/>
          <w:lang w:eastAsia="ar-SA"/>
        </w:rPr>
        <w:t>w Warszawie</w:t>
      </w:r>
      <w:r w:rsidRPr="00387A19">
        <w:rPr>
          <w:rFonts w:ascii="Arial" w:eastAsia="Times New Roman" w:hAnsi="Arial" w:cs="Arial"/>
          <w:color w:val="000000"/>
          <w:sz w:val="18"/>
          <w:szCs w:val="18"/>
          <w:lang w:eastAsia="ar-SA"/>
        </w:rPr>
        <w:t xml:space="preserve">, </w:t>
      </w:r>
      <w:r w:rsidRPr="00387A19">
        <w:rPr>
          <w:rFonts w:ascii="Arial" w:eastAsia="Times New Roman" w:hAnsi="Arial" w:cs="Arial"/>
          <w:b/>
          <w:color w:val="000000"/>
          <w:sz w:val="18"/>
          <w:szCs w:val="18"/>
          <w:lang w:eastAsia="ar-SA"/>
        </w:rPr>
        <w:t>ul. Al. Solidarności 61, 03-402  Warszawa</w:t>
      </w:r>
      <w:r w:rsidRPr="00387A19">
        <w:rPr>
          <w:rFonts w:ascii="Arial" w:eastAsia="Times New Roman" w:hAnsi="Arial" w:cs="Arial"/>
          <w:color w:val="000000"/>
          <w:sz w:val="18"/>
          <w:szCs w:val="18"/>
          <w:lang w:eastAsia="ar-SA"/>
        </w:rPr>
        <w:t xml:space="preserve">, z dopiskiem </w:t>
      </w:r>
      <w:r w:rsidRPr="00387A19">
        <w:rPr>
          <w:rFonts w:ascii="Arial" w:eastAsia="Times New Roman" w:hAnsi="Arial" w:cs="Arial"/>
          <w:b/>
          <w:color w:val="000000"/>
          <w:sz w:val="18"/>
          <w:szCs w:val="18"/>
          <w:lang w:eastAsia="ar-SA"/>
        </w:rPr>
        <w:t xml:space="preserve">„Innowator Mazowsza” - kategoria „Młoda Innowacyjna Firma” </w:t>
      </w:r>
      <w:r w:rsidRPr="00387A19">
        <w:rPr>
          <w:rFonts w:ascii="Arial" w:eastAsia="Times New Roman" w:hAnsi="Arial" w:cs="Arial"/>
          <w:color w:val="000000"/>
          <w:sz w:val="18"/>
          <w:szCs w:val="18"/>
          <w:lang w:eastAsia="ar-SA"/>
        </w:rPr>
        <w:t>lub</w:t>
      </w:r>
      <w:r w:rsidRPr="00387A19">
        <w:rPr>
          <w:rFonts w:ascii="Arial" w:eastAsia="Times New Roman" w:hAnsi="Arial" w:cs="Arial"/>
          <w:b/>
          <w:color w:val="000000"/>
          <w:sz w:val="18"/>
          <w:szCs w:val="18"/>
          <w:lang w:eastAsia="ar-SA"/>
        </w:rPr>
        <w:t xml:space="preserve"> „Innowacyjny Młody Naukowiec”</w:t>
      </w:r>
      <w:r w:rsidRPr="00387A19">
        <w:rPr>
          <w:rFonts w:ascii="Arial" w:eastAsia="Times New Roman" w:hAnsi="Arial" w:cs="Arial"/>
          <w:color w:val="000000"/>
          <w:sz w:val="18"/>
          <w:szCs w:val="18"/>
          <w:lang w:eastAsia="ar-SA"/>
        </w:rPr>
        <w:t>.</w:t>
      </w:r>
    </w:p>
    <w:p w:rsidR="0021531E" w:rsidRPr="000C2CB3" w:rsidRDefault="0021531E" w:rsidP="00746932">
      <w:pPr>
        <w:numPr>
          <w:ilvl w:val="0"/>
          <w:numId w:val="14"/>
        </w:numPr>
        <w:suppressAutoHyphens/>
        <w:autoSpaceDE w:val="0"/>
        <w:autoSpaceDN w:val="0"/>
        <w:adjustRightInd w:val="0"/>
        <w:spacing w:after="60" w:line="240" w:lineRule="exact"/>
        <w:ind w:left="360" w:hanging="360"/>
        <w:rPr>
          <w:rFonts w:ascii="Arial" w:eastAsia="Times New Roman" w:hAnsi="Arial" w:cs="Arial"/>
          <w:sz w:val="18"/>
          <w:szCs w:val="18"/>
          <w:lang w:eastAsia="ar-SA"/>
        </w:rPr>
      </w:pPr>
      <w:r w:rsidRPr="0021531E">
        <w:rPr>
          <w:rFonts w:ascii="Arial" w:eastAsia="Times New Roman" w:hAnsi="Arial" w:cs="Arial"/>
          <w:sz w:val="18"/>
          <w:szCs w:val="18"/>
          <w:lang w:eastAsia="ar-SA"/>
        </w:rPr>
        <w:t>Za datę złożenia wniosku konkur</w:t>
      </w:r>
      <w:r w:rsidR="000C2CB3">
        <w:rPr>
          <w:rFonts w:ascii="Arial" w:eastAsia="Times New Roman" w:hAnsi="Arial" w:cs="Arial"/>
          <w:sz w:val="18"/>
          <w:szCs w:val="18"/>
          <w:lang w:eastAsia="ar-SA"/>
        </w:rPr>
        <w:t xml:space="preserve">sowego uważa się datę wpływu </w:t>
      </w:r>
      <w:r w:rsidRPr="000C2CB3">
        <w:rPr>
          <w:rFonts w:ascii="Arial" w:eastAsia="Times New Roman" w:hAnsi="Arial" w:cs="Arial"/>
          <w:sz w:val="18"/>
          <w:szCs w:val="18"/>
          <w:lang w:eastAsia="ar-SA"/>
        </w:rPr>
        <w:t>wniosku wraz ze wszystkimi niezbędnymi załącznikami p</w:t>
      </w:r>
      <w:r w:rsidR="000C2CB3">
        <w:rPr>
          <w:rFonts w:ascii="Arial" w:eastAsia="Times New Roman" w:hAnsi="Arial" w:cs="Arial"/>
          <w:sz w:val="18"/>
          <w:szCs w:val="18"/>
          <w:lang w:eastAsia="ar-SA"/>
        </w:rPr>
        <w:t>od adres, o którym mowa w ust. 3</w:t>
      </w:r>
      <w:r w:rsidRPr="000C2CB3">
        <w:rPr>
          <w:rFonts w:ascii="Arial" w:eastAsia="Times New Roman" w:hAnsi="Arial" w:cs="Arial"/>
          <w:sz w:val="18"/>
          <w:szCs w:val="18"/>
          <w:lang w:eastAsia="ar-SA"/>
        </w:rPr>
        <w:t>.</w:t>
      </w:r>
    </w:p>
    <w:p w:rsidR="0021531E" w:rsidRPr="0021531E" w:rsidRDefault="0021531E" w:rsidP="00746932">
      <w:pPr>
        <w:numPr>
          <w:ilvl w:val="0"/>
          <w:numId w:val="14"/>
        </w:numPr>
        <w:suppressAutoHyphens/>
        <w:autoSpaceDE w:val="0"/>
        <w:autoSpaceDN w:val="0"/>
        <w:adjustRightInd w:val="0"/>
        <w:spacing w:after="60" w:line="240" w:lineRule="exact"/>
        <w:ind w:left="360" w:hanging="360"/>
        <w:rPr>
          <w:rFonts w:ascii="Arial" w:eastAsia="Times New Roman" w:hAnsi="Arial" w:cs="Arial"/>
          <w:sz w:val="18"/>
          <w:szCs w:val="18"/>
          <w:lang w:eastAsia="ar-SA"/>
        </w:rPr>
      </w:pPr>
      <w:r w:rsidRPr="0021531E">
        <w:rPr>
          <w:rFonts w:ascii="Arial" w:eastAsia="Times New Roman" w:hAnsi="Arial" w:cs="Arial"/>
          <w:sz w:val="18"/>
          <w:szCs w:val="18"/>
          <w:lang w:eastAsia="ar-SA"/>
        </w:rPr>
        <w:t>Zgłoszenia nadesłane po terminie nie będą rozpatrywane i pozostaną w siedzibie Departamentu.</w:t>
      </w:r>
    </w:p>
    <w:p w:rsidR="001A2641" w:rsidRDefault="0021531E" w:rsidP="00746932">
      <w:pPr>
        <w:numPr>
          <w:ilvl w:val="0"/>
          <w:numId w:val="14"/>
        </w:numPr>
        <w:suppressAutoHyphens/>
        <w:autoSpaceDE w:val="0"/>
        <w:autoSpaceDN w:val="0"/>
        <w:adjustRightInd w:val="0"/>
        <w:spacing w:after="60" w:line="240" w:lineRule="exact"/>
        <w:ind w:left="360" w:hanging="360"/>
        <w:rPr>
          <w:rFonts w:ascii="Arial" w:eastAsia="Times New Roman" w:hAnsi="Arial" w:cs="Arial"/>
          <w:sz w:val="18"/>
          <w:szCs w:val="18"/>
          <w:lang w:eastAsia="ar-SA"/>
        </w:rPr>
      </w:pPr>
      <w:r w:rsidRPr="0021531E">
        <w:rPr>
          <w:rFonts w:ascii="Arial" w:eastAsia="Times New Roman" w:hAnsi="Arial" w:cs="Arial"/>
          <w:sz w:val="18"/>
          <w:szCs w:val="18"/>
          <w:lang w:eastAsia="ar-SA"/>
        </w:rPr>
        <w:t xml:space="preserve">Formularze zgłoszeniowe wniosku do konkursu wraz z załącznikami </w:t>
      </w:r>
      <w:r w:rsidR="001A2641">
        <w:rPr>
          <w:rFonts w:ascii="Arial" w:eastAsia="Times New Roman" w:hAnsi="Arial" w:cs="Arial"/>
          <w:sz w:val="18"/>
          <w:szCs w:val="18"/>
          <w:lang w:eastAsia="ar-SA"/>
        </w:rPr>
        <w:t>składa się w jednym egzemplarzu</w:t>
      </w:r>
      <w:r w:rsidRPr="0021531E">
        <w:rPr>
          <w:rFonts w:ascii="Arial" w:eastAsia="Times New Roman" w:hAnsi="Arial" w:cs="Arial"/>
          <w:sz w:val="18"/>
          <w:szCs w:val="18"/>
          <w:lang w:eastAsia="ar-SA"/>
        </w:rPr>
        <w:t xml:space="preserve"> w wersji papierowej i w jednym egzemplarzu w wersji elektronicznej</w:t>
      </w:r>
      <w:r w:rsidR="000C2CB3">
        <w:rPr>
          <w:rFonts w:ascii="Arial" w:eastAsia="Times New Roman" w:hAnsi="Arial" w:cs="Arial"/>
          <w:sz w:val="18"/>
          <w:szCs w:val="18"/>
          <w:lang w:eastAsia="ar-SA"/>
        </w:rPr>
        <w:t>,</w:t>
      </w:r>
      <w:r w:rsidRPr="0021531E">
        <w:rPr>
          <w:rFonts w:ascii="Arial" w:eastAsia="Times New Roman" w:hAnsi="Arial" w:cs="Arial"/>
          <w:sz w:val="18"/>
          <w:szCs w:val="18"/>
          <w:lang w:eastAsia="ar-SA"/>
        </w:rPr>
        <w:t xml:space="preserve"> na płyc</w:t>
      </w:r>
      <w:r w:rsidR="001A2641">
        <w:rPr>
          <w:rFonts w:ascii="Arial" w:eastAsia="Times New Roman" w:hAnsi="Arial" w:cs="Arial"/>
          <w:sz w:val="18"/>
          <w:szCs w:val="18"/>
          <w:lang w:eastAsia="ar-SA"/>
        </w:rPr>
        <w:t>ie CD lub na pamięci przenośnej</w:t>
      </w:r>
      <w:r w:rsidRPr="0021531E">
        <w:rPr>
          <w:rFonts w:ascii="Arial" w:eastAsia="Times New Roman" w:hAnsi="Arial" w:cs="Arial"/>
          <w:sz w:val="18"/>
          <w:szCs w:val="18"/>
          <w:lang w:eastAsia="ar-SA"/>
        </w:rPr>
        <w:t xml:space="preserve"> zgodnie </w:t>
      </w:r>
      <w:r w:rsidR="00FC1887">
        <w:rPr>
          <w:rFonts w:ascii="Arial" w:eastAsia="Times New Roman" w:hAnsi="Arial" w:cs="Arial"/>
          <w:sz w:val="18"/>
          <w:szCs w:val="18"/>
          <w:lang w:eastAsia="ar-SA"/>
        </w:rPr>
        <w:br/>
      </w:r>
      <w:r w:rsidRPr="0021531E">
        <w:rPr>
          <w:rFonts w:ascii="Arial" w:eastAsia="Times New Roman" w:hAnsi="Arial" w:cs="Arial"/>
          <w:sz w:val="18"/>
          <w:szCs w:val="18"/>
          <w:lang w:eastAsia="ar-SA"/>
        </w:rPr>
        <w:t>z wytycznymi wskazanymi w § 6.</w:t>
      </w:r>
    </w:p>
    <w:p w:rsidR="0021531E" w:rsidRPr="001A2641" w:rsidRDefault="0021531E" w:rsidP="00746932">
      <w:pPr>
        <w:numPr>
          <w:ilvl w:val="0"/>
          <w:numId w:val="14"/>
        </w:numPr>
        <w:suppressAutoHyphens/>
        <w:autoSpaceDE w:val="0"/>
        <w:autoSpaceDN w:val="0"/>
        <w:adjustRightInd w:val="0"/>
        <w:spacing w:after="60" w:line="240" w:lineRule="exact"/>
        <w:ind w:left="360" w:hanging="360"/>
        <w:rPr>
          <w:rFonts w:ascii="Arial" w:eastAsia="Times New Roman" w:hAnsi="Arial" w:cs="Arial"/>
          <w:sz w:val="18"/>
          <w:szCs w:val="18"/>
          <w:lang w:eastAsia="ar-SA"/>
        </w:rPr>
      </w:pPr>
      <w:r w:rsidRPr="001A2641">
        <w:rPr>
          <w:rFonts w:ascii="Arial" w:eastAsia="Times New Roman" w:hAnsi="Arial" w:cs="Arial"/>
          <w:sz w:val="18"/>
          <w:szCs w:val="18"/>
          <w:lang w:eastAsia="ar-SA"/>
        </w:rPr>
        <w:t xml:space="preserve">Dokumenty konkursowe wraz z załącznikami składa się w języku polskim. W przypadku materiałów źródłowych </w:t>
      </w:r>
      <w:r w:rsidR="00FC1887" w:rsidRPr="001A2641">
        <w:rPr>
          <w:rFonts w:ascii="Arial" w:eastAsia="Times New Roman" w:hAnsi="Arial" w:cs="Arial"/>
          <w:sz w:val="18"/>
          <w:szCs w:val="18"/>
          <w:lang w:eastAsia="ar-SA"/>
        </w:rPr>
        <w:br/>
      </w:r>
      <w:r w:rsidRPr="001A2641">
        <w:rPr>
          <w:rFonts w:ascii="Arial" w:eastAsia="Times New Roman" w:hAnsi="Arial" w:cs="Arial"/>
          <w:sz w:val="18"/>
          <w:szCs w:val="18"/>
          <w:lang w:eastAsia="ar-SA"/>
        </w:rPr>
        <w:t>w innych językach należy dostarczyć roboc</w:t>
      </w:r>
      <w:r w:rsidR="00321BEA">
        <w:rPr>
          <w:rFonts w:ascii="Arial" w:eastAsia="Times New Roman" w:hAnsi="Arial" w:cs="Arial"/>
          <w:sz w:val="18"/>
          <w:szCs w:val="18"/>
          <w:lang w:eastAsia="ar-SA"/>
        </w:rPr>
        <w:t>ze tłumaczenie na język polski - streszczenie</w:t>
      </w:r>
      <w:r w:rsidR="00321BEA" w:rsidRPr="00EF6295">
        <w:rPr>
          <w:rFonts w:ascii="Arial" w:eastAsia="Times New Roman" w:hAnsi="Arial" w:cs="Arial"/>
          <w:sz w:val="18"/>
          <w:szCs w:val="18"/>
          <w:lang w:eastAsia="ar-SA"/>
        </w:rPr>
        <w:t xml:space="preserve"> pracy doktorskiej</w:t>
      </w:r>
      <w:r w:rsidR="00321BEA">
        <w:rPr>
          <w:rFonts w:ascii="Arial" w:eastAsia="Times New Roman" w:hAnsi="Arial" w:cs="Arial"/>
          <w:sz w:val="18"/>
          <w:szCs w:val="18"/>
          <w:lang w:eastAsia="ar-SA"/>
        </w:rPr>
        <w:t>, rec</w:t>
      </w:r>
      <w:r w:rsidR="00321BEA">
        <w:rPr>
          <w:rFonts w:ascii="Arial" w:eastAsia="Times New Roman" w:hAnsi="Arial" w:cs="Arial"/>
          <w:color w:val="000000"/>
          <w:sz w:val="18"/>
          <w:szCs w:val="18"/>
          <w:lang w:eastAsia="ar-SA"/>
        </w:rPr>
        <w:t>enzję</w:t>
      </w:r>
      <w:r w:rsidR="00EF6295" w:rsidRPr="0021531E">
        <w:rPr>
          <w:rFonts w:ascii="Arial" w:eastAsia="Times New Roman" w:hAnsi="Arial" w:cs="Arial"/>
          <w:color w:val="000000"/>
          <w:sz w:val="18"/>
          <w:szCs w:val="18"/>
          <w:lang w:eastAsia="ar-SA"/>
        </w:rPr>
        <w:t xml:space="preserve"> </w:t>
      </w:r>
      <w:r w:rsidR="00EF6295" w:rsidRPr="00EF6295">
        <w:rPr>
          <w:rFonts w:ascii="Arial" w:eastAsia="Times New Roman" w:hAnsi="Arial" w:cs="Arial"/>
          <w:sz w:val="18"/>
          <w:szCs w:val="18"/>
          <w:lang w:eastAsia="ar-SA"/>
        </w:rPr>
        <w:t>i/</w:t>
      </w:r>
      <w:r w:rsidR="00321BEA">
        <w:rPr>
          <w:rFonts w:ascii="Arial" w:eastAsia="Times New Roman" w:hAnsi="Arial" w:cs="Arial"/>
          <w:sz w:val="18"/>
          <w:szCs w:val="18"/>
          <w:lang w:eastAsia="ar-SA"/>
        </w:rPr>
        <w:t>lub opinię</w:t>
      </w:r>
      <w:r w:rsidR="00EF6295" w:rsidRPr="00EF6295">
        <w:rPr>
          <w:rFonts w:ascii="Arial" w:eastAsia="Times New Roman" w:hAnsi="Arial" w:cs="Arial"/>
          <w:sz w:val="18"/>
          <w:szCs w:val="18"/>
          <w:lang w:eastAsia="ar-SA"/>
        </w:rPr>
        <w:t xml:space="preserve"> promotora</w:t>
      </w:r>
      <w:r w:rsidR="005B5DD5">
        <w:rPr>
          <w:rFonts w:ascii="Arial" w:eastAsia="Times New Roman" w:hAnsi="Arial" w:cs="Arial"/>
          <w:sz w:val="18"/>
          <w:szCs w:val="18"/>
          <w:lang w:eastAsia="ar-SA"/>
        </w:rPr>
        <w:t>.</w:t>
      </w:r>
    </w:p>
    <w:p w:rsidR="00F9425D" w:rsidRDefault="001D2C22" w:rsidP="009C5006">
      <w:pPr>
        <w:pStyle w:val="Nagwek2"/>
      </w:pPr>
      <w:r>
        <w:t>§ 9</w:t>
      </w:r>
    </w:p>
    <w:p w:rsidR="00F9425D" w:rsidRPr="00F9425D" w:rsidRDefault="00F9425D" w:rsidP="009C5006">
      <w:pPr>
        <w:pStyle w:val="Nagwek2"/>
      </w:pPr>
    </w:p>
    <w:p w:rsidR="0021531E" w:rsidRDefault="00F3432F" w:rsidP="009C5006">
      <w:pPr>
        <w:pStyle w:val="Nagwek2"/>
        <w:rPr>
          <w:caps/>
        </w:rPr>
      </w:pPr>
      <w:r>
        <w:rPr>
          <w:caps/>
        </w:rPr>
        <w:t>Kapituła</w:t>
      </w:r>
      <w:r w:rsidR="0021531E" w:rsidRPr="0021531E">
        <w:rPr>
          <w:caps/>
        </w:rPr>
        <w:t xml:space="preserve"> konkursu </w:t>
      </w:r>
    </w:p>
    <w:p w:rsidR="009C5006" w:rsidRPr="009C5006" w:rsidRDefault="009C5006" w:rsidP="009C5006">
      <w:pPr>
        <w:rPr>
          <w:lang w:eastAsia="ar-SA"/>
        </w:rPr>
      </w:pPr>
    </w:p>
    <w:p w:rsidR="0021531E" w:rsidRPr="0021531E" w:rsidRDefault="00F3432F" w:rsidP="00746932">
      <w:pPr>
        <w:numPr>
          <w:ilvl w:val="0"/>
          <w:numId w:val="17"/>
        </w:numPr>
        <w:tabs>
          <w:tab w:val="num" w:pos="426"/>
        </w:tabs>
        <w:suppressAutoHyphens/>
        <w:autoSpaceDE w:val="0"/>
        <w:autoSpaceDN w:val="0"/>
        <w:adjustRightInd w:val="0"/>
        <w:spacing w:after="60" w:line="240" w:lineRule="exact"/>
        <w:ind w:left="425" w:hanging="425"/>
        <w:rPr>
          <w:rFonts w:ascii="Arial" w:eastAsia="Times New Roman" w:hAnsi="Arial" w:cs="Arial"/>
          <w:sz w:val="18"/>
          <w:szCs w:val="18"/>
          <w:lang w:eastAsia="pl-PL"/>
        </w:rPr>
      </w:pPr>
      <w:r>
        <w:rPr>
          <w:rFonts w:ascii="Arial" w:eastAsia="Times New Roman" w:hAnsi="Arial" w:cs="Arial"/>
          <w:sz w:val="18"/>
          <w:szCs w:val="18"/>
          <w:lang w:eastAsia="pl-PL"/>
        </w:rPr>
        <w:t>Skład osobowy Kapituły</w:t>
      </w:r>
      <w:r w:rsidR="004568E1">
        <w:rPr>
          <w:rFonts w:ascii="Arial" w:eastAsia="Times New Roman" w:hAnsi="Arial" w:cs="Arial"/>
          <w:sz w:val="18"/>
          <w:szCs w:val="18"/>
          <w:lang w:eastAsia="pl-PL"/>
        </w:rPr>
        <w:t xml:space="preserve"> IX</w:t>
      </w:r>
      <w:r w:rsidR="0021531E" w:rsidRPr="0021531E">
        <w:rPr>
          <w:rFonts w:ascii="Arial" w:eastAsia="Times New Roman" w:hAnsi="Arial" w:cs="Arial"/>
          <w:sz w:val="18"/>
          <w:szCs w:val="18"/>
          <w:lang w:eastAsia="pl-PL"/>
        </w:rPr>
        <w:t xml:space="preserve"> edycji Konk</w:t>
      </w:r>
      <w:r w:rsidR="00DD5B7E">
        <w:rPr>
          <w:rFonts w:ascii="Arial" w:eastAsia="Times New Roman" w:hAnsi="Arial" w:cs="Arial"/>
          <w:sz w:val="18"/>
          <w:szCs w:val="18"/>
          <w:lang w:eastAsia="pl-PL"/>
        </w:rPr>
        <w:t>ursu „Innowator Mazowsza”, zwanej</w:t>
      </w:r>
      <w:r w:rsidR="0021531E" w:rsidRPr="0021531E">
        <w:rPr>
          <w:rFonts w:ascii="Arial" w:eastAsia="Times New Roman" w:hAnsi="Arial" w:cs="Arial"/>
          <w:sz w:val="18"/>
          <w:szCs w:val="18"/>
          <w:lang w:eastAsia="pl-PL"/>
        </w:rPr>
        <w:t xml:space="preserve"> dalej „Kapitułą”, zostaje </w:t>
      </w:r>
      <w:r>
        <w:rPr>
          <w:rFonts w:ascii="Arial" w:eastAsia="Times New Roman" w:hAnsi="Arial" w:cs="Arial"/>
          <w:sz w:val="18"/>
          <w:szCs w:val="18"/>
          <w:lang w:eastAsia="pl-PL"/>
        </w:rPr>
        <w:t>określony</w:t>
      </w:r>
      <w:r w:rsidR="00DD5B7E">
        <w:rPr>
          <w:rFonts w:ascii="Arial" w:eastAsia="Times New Roman" w:hAnsi="Arial" w:cs="Arial"/>
          <w:sz w:val="18"/>
          <w:szCs w:val="18"/>
          <w:lang w:eastAsia="pl-PL"/>
        </w:rPr>
        <w:t xml:space="preserve"> na podstawie z</w:t>
      </w:r>
      <w:r w:rsidR="0021531E" w:rsidRPr="0021531E">
        <w:rPr>
          <w:rFonts w:ascii="Arial" w:eastAsia="Times New Roman" w:hAnsi="Arial" w:cs="Arial"/>
          <w:sz w:val="18"/>
          <w:szCs w:val="18"/>
          <w:lang w:eastAsia="pl-PL"/>
        </w:rPr>
        <w:t xml:space="preserve">arządzenia Marszałka Województwa Mazowieckiego. </w:t>
      </w:r>
    </w:p>
    <w:p w:rsidR="001A2641" w:rsidRDefault="0021531E" w:rsidP="00746932">
      <w:pPr>
        <w:numPr>
          <w:ilvl w:val="0"/>
          <w:numId w:val="17"/>
        </w:numPr>
        <w:tabs>
          <w:tab w:val="num" w:pos="426"/>
        </w:tabs>
        <w:suppressAutoHyphens/>
        <w:autoSpaceDE w:val="0"/>
        <w:autoSpaceDN w:val="0"/>
        <w:adjustRightInd w:val="0"/>
        <w:spacing w:after="60" w:line="240" w:lineRule="exact"/>
        <w:ind w:left="425" w:hanging="425"/>
        <w:rPr>
          <w:rFonts w:ascii="Arial" w:eastAsia="Times New Roman" w:hAnsi="Arial" w:cs="Arial"/>
          <w:sz w:val="18"/>
          <w:szCs w:val="18"/>
          <w:lang w:eastAsia="pl-PL"/>
        </w:rPr>
      </w:pPr>
      <w:r w:rsidRPr="0021531E">
        <w:rPr>
          <w:rFonts w:ascii="Arial" w:eastAsia="Times New Roman" w:hAnsi="Arial" w:cs="Arial"/>
          <w:sz w:val="18"/>
          <w:szCs w:val="18"/>
          <w:lang w:eastAsia="pl-PL"/>
        </w:rPr>
        <w:t>Kapituła czuwa nad przebiegiem Konkursu „Innowator Mazowsza”</w:t>
      </w:r>
      <w:r w:rsidR="005D70C7">
        <w:rPr>
          <w:rFonts w:ascii="Arial" w:eastAsia="Times New Roman" w:hAnsi="Arial" w:cs="Arial"/>
          <w:sz w:val="18"/>
          <w:szCs w:val="18"/>
          <w:lang w:eastAsia="pl-PL"/>
        </w:rPr>
        <w:t>, zwanego dalej „Konkursem”,</w:t>
      </w:r>
      <w:r w:rsidRPr="0021531E">
        <w:rPr>
          <w:rFonts w:ascii="Arial" w:eastAsia="Times New Roman" w:hAnsi="Arial" w:cs="Arial"/>
          <w:sz w:val="18"/>
          <w:szCs w:val="18"/>
          <w:lang w:eastAsia="pl-PL"/>
        </w:rPr>
        <w:t xml:space="preserve"> doko</w:t>
      </w:r>
      <w:r w:rsidR="005D70C7">
        <w:rPr>
          <w:rFonts w:ascii="Arial" w:eastAsia="Times New Roman" w:hAnsi="Arial" w:cs="Arial"/>
          <w:sz w:val="18"/>
          <w:szCs w:val="18"/>
          <w:lang w:eastAsia="pl-PL"/>
        </w:rPr>
        <w:t>nuje wyboru laureatów Konkursu oraz</w:t>
      </w:r>
      <w:r w:rsidRPr="0021531E">
        <w:rPr>
          <w:rFonts w:ascii="Arial" w:eastAsia="Times New Roman" w:hAnsi="Arial" w:cs="Arial"/>
          <w:sz w:val="18"/>
          <w:szCs w:val="18"/>
          <w:lang w:eastAsia="pl-PL"/>
        </w:rPr>
        <w:t xml:space="preserve"> przyznaje nagrody w dwóch kategoriach: „Młoda Innowacyjna Firma” oraz „Innowacyjny Młody Naukowiec</w:t>
      </w:r>
      <w:r w:rsidR="00FC1887">
        <w:rPr>
          <w:rFonts w:ascii="Arial" w:eastAsia="Times New Roman" w:hAnsi="Arial" w:cs="Arial"/>
          <w:sz w:val="18"/>
          <w:szCs w:val="18"/>
          <w:lang w:eastAsia="pl-PL"/>
        </w:rPr>
        <w:t>”</w:t>
      </w:r>
      <w:r w:rsidRPr="0021531E">
        <w:rPr>
          <w:rFonts w:ascii="Arial" w:eastAsia="Times New Roman" w:hAnsi="Arial" w:cs="Arial"/>
          <w:sz w:val="18"/>
          <w:szCs w:val="18"/>
          <w:lang w:eastAsia="pl-PL"/>
        </w:rPr>
        <w:t>.</w:t>
      </w:r>
      <w:r w:rsidR="001A2641">
        <w:rPr>
          <w:rFonts w:ascii="Arial" w:eastAsia="Times New Roman" w:hAnsi="Arial" w:cs="Arial"/>
          <w:sz w:val="18"/>
          <w:szCs w:val="18"/>
          <w:lang w:eastAsia="pl-PL"/>
        </w:rPr>
        <w:t xml:space="preserve"> </w:t>
      </w:r>
    </w:p>
    <w:p w:rsidR="0021531E" w:rsidRPr="001A2641" w:rsidRDefault="001A2641" w:rsidP="00746932">
      <w:pPr>
        <w:numPr>
          <w:ilvl w:val="0"/>
          <w:numId w:val="17"/>
        </w:numPr>
        <w:tabs>
          <w:tab w:val="num" w:pos="426"/>
        </w:tabs>
        <w:suppressAutoHyphens/>
        <w:autoSpaceDE w:val="0"/>
        <w:autoSpaceDN w:val="0"/>
        <w:adjustRightInd w:val="0"/>
        <w:spacing w:after="60" w:line="240" w:lineRule="exact"/>
        <w:ind w:left="425" w:hanging="425"/>
        <w:rPr>
          <w:rFonts w:ascii="Arial" w:eastAsia="Times New Roman" w:hAnsi="Arial" w:cs="Arial"/>
          <w:sz w:val="18"/>
          <w:szCs w:val="18"/>
          <w:lang w:eastAsia="pl-PL"/>
        </w:rPr>
      </w:pPr>
      <w:r w:rsidRPr="001A2641">
        <w:rPr>
          <w:rFonts w:ascii="Arial" w:eastAsia="Times New Roman" w:hAnsi="Arial" w:cs="Arial"/>
          <w:sz w:val="18"/>
          <w:szCs w:val="18"/>
          <w:lang w:eastAsia="pl-PL"/>
        </w:rPr>
        <w:t>W sytuacji</w:t>
      </w:r>
      <w:r w:rsidR="0021531E" w:rsidRPr="001A2641">
        <w:rPr>
          <w:rFonts w:ascii="Arial" w:eastAsia="Times New Roman" w:hAnsi="Arial" w:cs="Arial"/>
          <w:sz w:val="18"/>
          <w:szCs w:val="18"/>
          <w:lang w:eastAsia="pl-PL"/>
        </w:rPr>
        <w:t xml:space="preserve"> nieobecności Przewodniczącego Kapituły,</w:t>
      </w:r>
      <w:r w:rsidRPr="001A2641">
        <w:t xml:space="preserve"> </w:t>
      </w:r>
      <w:r w:rsidRPr="001A2641">
        <w:rPr>
          <w:rFonts w:ascii="Arial" w:eastAsia="Times New Roman" w:hAnsi="Arial" w:cs="Arial"/>
          <w:sz w:val="18"/>
          <w:szCs w:val="18"/>
          <w:lang w:eastAsia="pl-PL"/>
        </w:rPr>
        <w:t>jego</w:t>
      </w:r>
      <w:r w:rsidR="0021531E" w:rsidRPr="001A2641">
        <w:rPr>
          <w:rFonts w:ascii="Arial" w:eastAsia="Times New Roman" w:hAnsi="Arial" w:cs="Arial"/>
          <w:sz w:val="18"/>
          <w:szCs w:val="18"/>
          <w:lang w:eastAsia="pl-PL"/>
        </w:rPr>
        <w:t xml:space="preserve"> obowiązki przejmuje jeden z</w:t>
      </w:r>
      <w:r w:rsidR="005D70C7">
        <w:rPr>
          <w:rFonts w:ascii="Arial" w:eastAsia="Times New Roman" w:hAnsi="Arial" w:cs="Arial"/>
          <w:sz w:val="18"/>
          <w:szCs w:val="18"/>
          <w:lang w:eastAsia="pl-PL"/>
        </w:rPr>
        <w:t xml:space="preserve"> członków Zarządu Województwa Mazowieckiego</w:t>
      </w:r>
      <w:r w:rsidR="0021531E" w:rsidRPr="001A2641">
        <w:rPr>
          <w:rFonts w:ascii="Arial" w:eastAsia="Times New Roman" w:hAnsi="Arial" w:cs="Arial"/>
          <w:sz w:val="18"/>
          <w:szCs w:val="18"/>
          <w:lang w:eastAsia="pl-PL"/>
        </w:rPr>
        <w:t>.</w:t>
      </w:r>
    </w:p>
    <w:p w:rsidR="0021531E" w:rsidRPr="0021531E" w:rsidRDefault="0021531E" w:rsidP="0021531E">
      <w:pPr>
        <w:spacing w:after="60" w:line="240" w:lineRule="exact"/>
        <w:rPr>
          <w:rFonts w:ascii="Arial" w:eastAsia="Times New Roman" w:hAnsi="Arial" w:cs="Arial"/>
          <w:sz w:val="18"/>
          <w:szCs w:val="18"/>
          <w:lang w:eastAsia="pl-PL"/>
        </w:rPr>
      </w:pPr>
    </w:p>
    <w:p w:rsidR="005B5DD5" w:rsidRDefault="005B5DD5" w:rsidP="009C5006">
      <w:pPr>
        <w:pStyle w:val="Nagwek2"/>
      </w:pPr>
    </w:p>
    <w:p w:rsidR="005B5DD5" w:rsidRDefault="005B5DD5" w:rsidP="009C5006">
      <w:pPr>
        <w:pStyle w:val="Nagwek2"/>
      </w:pPr>
    </w:p>
    <w:p w:rsidR="005B5DD5" w:rsidRDefault="005B5DD5" w:rsidP="009C5006">
      <w:pPr>
        <w:pStyle w:val="Nagwek2"/>
      </w:pPr>
    </w:p>
    <w:p w:rsidR="005B5DD5" w:rsidRDefault="005B5DD5" w:rsidP="009C5006">
      <w:pPr>
        <w:pStyle w:val="Nagwek2"/>
      </w:pPr>
    </w:p>
    <w:p w:rsidR="005B5DD5" w:rsidRDefault="005B5DD5" w:rsidP="009C5006">
      <w:pPr>
        <w:pStyle w:val="Nagwek2"/>
      </w:pPr>
    </w:p>
    <w:p w:rsidR="00F006BC" w:rsidRPr="00F9425D" w:rsidRDefault="001D2C22" w:rsidP="009C5006">
      <w:pPr>
        <w:pStyle w:val="Nagwek2"/>
      </w:pPr>
      <w:r>
        <w:lastRenderedPageBreak/>
        <w:t>§ 10</w:t>
      </w:r>
    </w:p>
    <w:p w:rsidR="00AB7AC7" w:rsidRDefault="00AB7AC7" w:rsidP="009C5006">
      <w:pPr>
        <w:pStyle w:val="Nagwek2"/>
        <w:rPr>
          <w:caps/>
          <w:lang w:eastAsia="pl-PL"/>
        </w:rPr>
      </w:pPr>
      <w:r w:rsidRPr="0021531E">
        <w:rPr>
          <w:caps/>
          <w:lang w:eastAsia="pl-PL"/>
        </w:rPr>
        <w:t>Obsługa prac Kapituły</w:t>
      </w:r>
    </w:p>
    <w:p w:rsidR="009C5006" w:rsidRPr="009C5006" w:rsidRDefault="009C5006" w:rsidP="009C5006">
      <w:pPr>
        <w:rPr>
          <w:lang w:eastAsia="pl-PL"/>
        </w:rPr>
      </w:pPr>
    </w:p>
    <w:p w:rsidR="00AB7AC7" w:rsidRPr="0021531E" w:rsidRDefault="00AB7AC7" w:rsidP="00746932">
      <w:pPr>
        <w:numPr>
          <w:ilvl w:val="0"/>
          <w:numId w:val="23"/>
        </w:numPr>
        <w:suppressAutoHyphens/>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Obsługę organizacyjną i techniczną prac Kapituły zapewnia Wydział Innowacyjności i Rozwoju w Departamencie Rozwoju Regionalnego i Funduszy Europejskich.</w:t>
      </w:r>
    </w:p>
    <w:p w:rsidR="00AB7AC7" w:rsidRPr="0021531E" w:rsidRDefault="00AB7AC7" w:rsidP="00746932">
      <w:pPr>
        <w:numPr>
          <w:ilvl w:val="0"/>
          <w:numId w:val="23"/>
        </w:numPr>
        <w:suppressAutoHyphens/>
        <w:spacing w:after="60" w:line="240" w:lineRule="exact"/>
        <w:ind w:left="357"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Przewodniczący Kapituły wyznacza </w:t>
      </w:r>
      <w:r w:rsidR="005B5DD5">
        <w:rPr>
          <w:rFonts w:ascii="Arial" w:eastAsia="Times New Roman" w:hAnsi="Arial" w:cs="Arial"/>
          <w:sz w:val="18"/>
          <w:szCs w:val="18"/>
          <w:lang w:eastAsia="pl-PL"/>
        </w:rPr>
        <w:t>spośród pracowników</w:t>
      </w:r>
      <w:r w:rsidR="005B5DD5" w:rsidRPr="005B5DD5">
        <w:rPr>
          <w:rFonts w:ascii="Arial" w:eastAsia="Times New Roman" w:hAnsi="Arial" w:cs="Arial"/>
          <w:sz w:val="18"/>
          <w:szCs w:val="18"/>
          <w:lang w:eastAsia="pl-PL"/>
        </w:rPr>
        <w:t xml:space="preserve"> </w:t>
      </w:r>
      <w:r w:rsidR="005B5DD5" w:rsidRPr="0021531E">
        <w:rPr>
          <w:rFonts w:ascii="Arial" w:eastAsia="Times New Roman" w:hAnsi="Arial" w:cs="Arial"/>
          <w:sz w:val="18"/>
          <w:szCs w:val="18"/>
          <w:lang w:eastAsia="pl-PL"/>
        </w:rPr>
        <w:t>Wydział</w:t>
      </w:r>
      <w:r w:rsidR="005B5DD5">
        <w:rPr>
          <w:rFonts w:ascii="Arial" w:eastAsia="Times New Roman" w:hAnsi="Arial" w:cs="Arial"/>
          <w:sz w:val="18"/>
          <w:szCs w:val="18"/>
          <w:lang w:eastAsia="pl-PL"/>
        </w:rPr>
        <w:t>u</w:t>
      </w:r>
      <w:r w:rsidR="005B5DD5" w:rsidRPr="0021531E">
        <w:rPr>
          <w:rFonts w:ascii="Arial" w:eastAsia="Times New Roman" w:hAnsi="Arial" w:cs="Arial"/>
          <w:sz w:val="18"/>
          <w:szCs w:val="18"/>
          <w:lang w:eastAsia="pl-PL"/>
        </w:rPr>
        <w:t xml:space="preserve"> Innowacyjności i Rozwoju</w:t>
      </w:r>
      <w:r w:rsidR="005B5DD5">
        <w:rPr>
          <w:rFonts w:ascii="Arial" w:eastAsia="Times New Roman" w:hAnsi="Arial" w:cs="Arial"/>
          <w:sz w:val="18"/>
          <w:szCs w:val="18"/>
          <w:lang w:eastAsia="pl-PL"/>
        </w:rPr>
        <w:t xml:space="preserve"> </w:t>
      </w:r>
      <w:r w:rsidRPr="0021531E">
        <w:rPr>
          <w:rFonts w:ascii="Arial" w:eastAsia="Times New Roman" w:hAnsi="Arial" w:cs="Arial"/>
          <w:sz w:val="18"/>
          <w:szCs w:val="18"/>
          <w:lang w:eastAsia="pl-PL"/>
        </w:rPr>
        <w:t>Sekretarza odpowiedzialnego za obsługę prac Kapituły.</w:t>
      </w:r>
    </w:p>
    <w:p w:rsidR="00AB7AC7" w:rsidRPr="00283A5F" w:rsidRDefault="00AB7AC7" w:rsidP="00746932">
      <w:pPr>
        <w:numPr>
          <w:ilvl w:val="0"/>
          <w:numId w:val="23"/>
        </w:numPr>
        <w:suppressAutoHyphens/>
        <w:spacing w:after="60" w:line="240" w:lineRule="exact"/>
        <w:ind w:left="357"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Do zadań związanych z obsługą prac Kapituły należy:</w:t>
      </w:r>
      <w:r>
        <w:rPr>
          <w:rFonts w:ascii="Arial" w:eastAsia="Times New Roman" w:hAnsi="Arial" w:cs="Arial"/>
          <w:sz w:val="18"/>
          <w:szCs w:val="18"/>
          <w:lang w:eastAsia="pl-PL"/>
        </w:rPr>
        <w:t xml:space="preserve"> </w:t>
      </w:r>
      <w:r w:rsidRPr="0021531E">
        <w:rPr>
          <w:rFonts w:ascii="Arial" w:eastAsia="Times New Roman" w:hAnsi="Arial" w:cs="Arial"/>
          <w:sz w:val="18"/>
          <w:szCs w:val="18"/>
          <w:lang w:eastAsia="pl-PL"/>
        </w:rPr>
        <w:t>p</w:t>
      </w:r>
      <w:r>
        <w:rPr>
          <w:rFonts w:ascii="Arial" w:eastAsia="Times New Roman" w:hAnsi="Arial" w:cs="Arial"/>
          <w:sz w:val="18"/>
          <w:szCs w:val="18"/>
          <w:lang w:eastAsia="pl-PL"/>
        </w:rPr>
        <w:t xml:space="preserve">rzygotowywanie spotkań Kapituły, </w:t>
      </w:r>
      <w:r w:rsidRPr="0021531E">
        <w:rPr>
          <w:rFonts w:ascii="Arial" w:eastAsia="Times New Roman" w:hAnsi="Arial" w:cs="Arial"/>
          <w:sz w:val="18"/>
          <w:szCs w:val="18"/>
          <w:lang w:eastAsia="pl-PL"/>
        </w:rPr>
        <w:t>dostarczenie wszystkim członkom Kapituły materiałów i dokumentów do rozpatrzenia</w:t>
      </w:r>
      <w:r>
        <w:rPr>
          <w:rFonts w:ascii="Arial" w:eastAsia="Times New Roman" w:hAnsi="Arial" w:cs="Arial"/>
          <w:sz w:val="18"/>
          <w:szCs w:val="18"/>
          <w:lang w:eastAsia="pl-PL"/>
        </w:rPr>
        <w:t xml:space="preserve">, </w:t>
      </w:r>
      <w:r w:rsidRPr="0021531E">
        <w:rPr>
          <w:rFonts w:ascii="Arial" w:eastAsia="Times New Roman" w:hAnsi="Arial" w:cs="Arial"/>
          <w:sz w:val="18"/>
          <w:szCs w:val="18"/>
          <w:lang w:eastAsia="pl-PL"/>
        </w:rPr>
        <w:t>sporządzanie i przekazywanie członkom</w:t>
      </w:r>
      <w:r>
        <w:rPr>
          <w:rFonts w:ascii="Arial" w:eastAsia="Times New Roman" w:hAnsi="Arial" w:cs="Arial"/>
          <w:sz w:val="18"/>
          <w:szCs w:val="18"/>
          <w:lang w:eastAsia="pl-PL"/>
        </w:rPr>
        <w:t xml:space="preserve"> Kapituły protokołów ze spotkań, </w:t>
      </w:r>
      <w:r w:rsidRPr="0021531E">
        <w:rPr>
          <w:rFonts w:ascii="Arial" w:eastAsia="Times New Roman" w:hAnsi="Arial" w:cs="Arial"/>
          <w:sz w:val="18"/>
          <w:szCs w:val="18"/>
          <w:lang w:eastAsia="pl-PL"/>
        </w:rPr>
        <w:t>gromadzenie i przechowywanie dokumentacji związanej ze spotkaniami Kapituły oraz  Konkursem.</w:t>
      </w:r>
    </w:p>
    <w:p w:rsidR="00AB7AC7" w:rsidRPr="00283A5F" w:rsidRDefault="00AB7AC7" w:rsidP="00746932">
      <w:pPr>
        <w:numPr>
          <w:ilvl w:val="0"/>
          <w:numId w:val="23"/>
        </w:numPr>
        <w:suppressAutoHyphens/>
        <w:spacing w:after="60" w:line="240" w:lineRule="exact"/>
        <w:ind w:left="357"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Pisma, dokumenty oraz inne materiały kierowane do Kapituły przesyła się na adres:</w:t>
      </w:r>
    </w:p>
    <w:p w:rsidR="00AB7AC7" w:rsidRPr="0021531E" w:rsidRDefault="00AB7AC7" w:rsidP="00AB7AC7">
      <w:pPr>
        <w:spacing w:after="60" w:line="240" w:lineRule="exact"/>
        <w:ind w:left="709"/>
        <w:rPr>
          <w:rFonts w:ascii="Arial" w:eastAsia="Times New Roman" w:hAnsi="Arial" w:cs="Arial"/>
          <w:sz w:val="18"/>
          <w:szCs w:val="18"/>
          <w:lang w:eastAsia="pl-PL"/>
        </w:rPr>
      </w:pPr>
      <w:r w:rsidRPr="0021531E">
        <w:rPr>
          <w:rFonts w:ascii="Arial" w:eastAsia="Times New Roman" w:hAnsi="Arial" w:cs="Arial"/>
          <w:sz w:val="18"/>
          <w:szCs w:val="18"/>
          <w:lang w:eastAsia="pl-PL"/>
        </w:rPr>
        <w:t>Urząd Marszałkowski Województwa Mazowieckiego w Warszawie</w:t>
      </w:r>
    </w:p>
    <w:p w:rsidR="00AB7AC7" w:rsidRPr="0021531E" w:rsidRDefault="00AB7AC7" w:rsidP="00AB7AC7">
      <w:pPr>
        <w:spacing w:after="60" w:line="240" w:lineRule="exact"/>
        <w:ind w:left="709"/>
        <w:rPr>
          <w:rFonts w:ascii="Arial" w:eastAsia="Times New Roman" w:hAnsi="Arial" w:cs="Arial"/>
          <w:sz w:val="18"/>
          <w:szCs w:val="18"/>
          <w:lang w:eastAsia="pl-PL"/>
        </w:rPr>
      </w:pPr>
      <w:r w:rsidRPr="0021531E">
        <w:rPr>
          <w:rFonts w:ascii="Arial" w:eastAsia="Times New Roman" w:hAnsi="Arial" w:cs="Arial"/>
          <w:sz w:val="18"/>
          <w:szCs w:val="18"/>
          <w:lang w:eastAsia="pl-PL"/>
        </w:rPr>
        <w:t>Departament Rozwoju Regionalnego i Funduszy Europejskich</w:t>
      </w:r>
    </w:p>
    <w:p w:rsidR="00AB7AC7" w:rsidRPr="0021531E" w:rsidRDefault="00AB7AC7" w:rsidP="00AB7AC7">
      <w:pPr>
        <w:spacing w:after="60" w:line="240" w:lineRule="exact"/>
        <w:ind w:left="709"/>
        <w:rPr>
          <w:rFonts w:ascii="Arial" w:eastAsia="Times New Roman" w:hAnsi="Arial" w:cs="Arial"/>
          <w:sz w:val="18"/>
          <w:szCs w:val="18"/>
          <w:lang w:eastAsia="pl-PL"/>
        </w:rPr>
      </w:pPr>
      <w:r w:rsidRPr="0021531E">
        <w:rPr>
          <w:rFonts w:ascii="Arial" w:eastAsia="Times New Roman" w:hAnsi="Arial" w:cs="Arial"/>
          <w:sz w:val="18"/>
          <w:szCs w:val="18"/>
          <w:lang w:eastAsia="pl-PL"/>
        </w:rPr>
        <w:t>Wydział Innowacyjności i Rozwoju</w:t>
      </w:r>
    </w:p>
    <w:p w:rsidR="00AB7AC7" w:rsidRPr="0021531E" w:rsidRDefault="00AB7AC7" w:rsidP="00AB7AC7">
      <w:pPr>
        <w:spacing w:after="60" w:line="240" w:lineRule="exact"/>
        <w:ind w:left="709"/>
        <w:rPr>
          <w:rFonts w:ascii="Arial" w:eastAsia="Times New Roman" w:hAnsi="Arial" w:cs="Arial"/>
          <w:sz w:val="18"/>
          <w:szCs w:val="18"/>
          <w:lang w:eastAsia="pl-PL"/>
        </w:rPr>
      </w:pPr>
      <w:r w:rsidRPr="0021531E">
        <w:rPr>
          <w:rFonts w:ascii="Arial" w:eastAsia="Times New Roman" w:hAnsi="Arial" w:cs="Arial"/>
          <w:sz w:val="18"/>
          <w:szCs w:val="18"/>
          <w:lang w:eastAsia="ar-SA"/>
        </w:rPr>
        <w:t>Al. Solidarności 61, 03-402 Warszawa</w:t>
      </w:r>
    </w:p>
    <w:p w:rsidR="00AB7AC7" w:rsidRPr="0021531E" w:rsidRDefault="00AB7AC7" w:rsidP="00283A5F">
      <w:pPr>
        <w:autoSpaceDE w:val="0"/>
        <w:autoSpaceDN w:val="0"/>
        <w:adjustRightInd w:val="0"/>
        <w:spacing w:after="240" w:line="240" w:lineRule="exact"/>
        <w:ind w:left="1" w:firstLine="708"/>
        <w:rPr>
          <w:rFonts w:ascii="Arial" w:eastAsia="Times New Roman" w:hAnsi="Arial" w:cs="Arial"/>
          <w:b/>
          <w:caps/>
          <w:sz w:val="18"/>
          <w:szCs w:val="18"/>
          <w:lang w:eastAsia="pl-PL"/>
        </w:rPr>
      </w:pPr>
      <w:r w:rsidRPr="0021531E">
        <w:rPr>
          <w:rFonts w:ascii="Arial" w:eastAsia="Times New Roman" w:hAnsi="Arial" w:cs="Arial"/>
          <w:sz w:val="18"/>
          <w:szCs w:val="18"/>
          <w:lang w:eastAsia="pl-PL"/>
        </w:rPr>
        <w:t>z dopiskiem: „Innowator Mazowsza”</w:t>
      </w:r>
      <w:r w:rsidRPr="0021531E">
        <w:rPr>
          <w:rFonts w:ascii="Arial" w:eastAsia="Times New Roman" w:hAnsi="Arial" w:cs="Arial"/>
          <w:b/>
          <w:caps/>
          <w:sz w:val="18"/>
          <w:szCs w:val="18"/>
          <w:lang w:eastAsia="pl-PL"/>
        </w:rPr>
        <w:t>.</w:t>
      </w:r>
    </w:p>
    <w:p w:rsidR="0021531E" w:rsidRPr="0021531E" w:rsidRDefault="001D2C22" w:rsidP="009C5006">
      <w:pPr>
        <w:pStyle w:val="Nagwek2"/>
        <w:rPr>
          <w:lang w:eastAsia="pl-PL"/>
        </w:rPr>
      </w:pPr>
      <w:r>
        <w:t>§ 11</w:t>
      </w:r>
    </w:p>
    <w:p w:rsidR="0021531E" w:rsidRDefault="0021531E" w:rsidP="009C5006">
      <w:pPr>
        <w:pStyle w:val="Nagwek2"/>
        <w:rPr>
          <w:caps/>
          <w:lang w:eastAsia="pl-PL"/>
        </w:rPr>
      </w:pPr>
      <w:r w:rsidRPr="0021531E">
        <w:rPr>
          <w:caps/>
          <w:lang w:eastAsia="pl-PL"/>
        </w:rPr>
        <w:t>Spotkania Kapituły Konkursu</w:t>
      </w:r>
    </w:p>
    <w:p w:rsidR="009C5006" w:rsidRPr="009C5006" w:rsidRDefault="009C5006" w:rsidP="009C5006">
      <w:pPr>
        <w:rPr>
          <w:lang w:eastAsia="pl-PL"/>
        </w:rPr>
      </w:pPr>
    </w:p>
    <w:p w:rsidR="00B45916" w:rsidRDefault="00B45916" w:rsidP="00746932">
      <w:pPr>
        <w:numPr>
          <w:ilvl w:val="0"/>
          <w:numId w:val="20"/>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BF5C42">
        <w:rPr>
          <w:rFonts w:ascii="Arial" w:eastAsia="Times New Roman" w:hAnsi="Arial" w:cs="Arial"/>
          <w:sz w:val="18"/>
          <w:szCs w:val="18"/>
          <w:lang w:eastAsia="pl-PL"/>
        </w:rPr>
        <w:t>Ka</w:t>
      </w:r>
      <w:r w:rsidR="00545D15">
        <w:rPr>
          <w:rFonts w:ascii="Arial" w:eastAsia="Times New Roman" w:hAnsi="Arial" w:cs="Arial"/>
          <w:sz w:val="18"/>
          <w:szCs w:val="18"/>
          <w:lang w:eastAsia="pl-PL"/>
        </w:rPr>
        <w:t>pituła obraduje na posiedzeniach odbywających się w terminach wyznaczonych</w:t>
      </w:r>
      <w:r>
        <w:rPr>
          <w:rFonts w:ascii="Arial" w:eastAsia="Times New Roman" w:hAnsi="Arial" w:cs="Arial"/>
          <w:sz w:val="18"/>
          <w:szCs w:val="18"/>
          <w:lang w:eastAsia="pl-PL"/>
        </w:rPr>
        <w:t xml:space="preserve"> przez Przewodniczącego Kapituły.</w:t>
      </w:r>
    </w:p>
    <w:p w:rsidR="0021531E" w:rsidRPr="0021531E" w:rsidRDefault="0021531E" w:rsidP="00746932">
      <w:pPr>
        <w:numPr>
          <w:ilvl w:val="0"/>
          <w:numId w:val="20"/>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Spotkania Kapituły zwołuje Przewodniczący Kapituły za pośrednictwem Sekretarza Kapituły.</w:t>
      </w:r>
    </w:p>
    <w:p w:rsidR="0021531E" w:rsidRPr="0021531E" w:rsidRDefault="0021531E" w:rsidP="00746932">
      <w:pPr>
        <w:numPr>
          <w:ilvl w:val="0"/>
          <w:numId w:val="20"/>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Informację o terminie, czasie, miejscu wraz z dokumentami dotyczącymi spotkania doręcza się w formie pisemnej lub elektronicznej do wszystkich członków Kapituły na 7 dni przed planowanym spotkaniem. W uzasadnionym przypadku przesłanie informacji może odbyć się w krótszym czasie.</w:t>
      </w:r>
    </w:p>
    <w:p w:rsidR="00F3432F" w:rsidRPr="005D70C7" w:rsidRDefault="0021531E" w:rsidP="00746932">
      <w:pPr>
        <w:numPr>
          <w:ilvl w:val="0"/>
          <w:numId w:val="20"/>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W spotkaniach Kapituły mogą brać udział pracownicy Wydziału Innowacyjności i Rozwoju Departamentu Rozwoju Regionalnego i Funduszy Europejskich na zaproszenie Przewodniczącego Kapituły, jednakże bez prawa głosu.</w:t>
      </w:r>
    </w:p>
    <w:p w:rsidR="001A2641" w:rsidRDefault="001A2641" w:rsidP="0021531E">
      <w:pPr>
        <w:spacing w:after="60" w:line="240" w:lineRule="exact"/>
        <w:jc w:val="center"/>
        <w:rPr>
          <w:rFonts w:ascii="Arial" w:eastAsia="Times New Roman" w:hAnsi="Arial" w:cs="Arial"/>
          <w:b/>
          <w:bCs/>
          <w:sz w:val="18"/>
          <w:szCs w:val="18"/>
          <w:lang w:eastAsia="ar-SA"/>
        </w:rPr>
      </w:pPr>
    </w:p>
    <w:p w:rsidR="00283A5F" w:rsidRDefault="00283A5F" w:rsidP="0021531E">
      <w:pPr>
        <w:spacing w:after="60" w:line="240" w:lineRule="exact"/>
        <w:jc w:val="center"/>
        <w:rPr>
          <w:rFonts w:ascii="Arial" w:eastAsia="Times New Roman" w:hAnsi="Arial" w:cs="Arial"/>
          <w:b/>
          <w:bCs/>
          <w:sz w:val="18"/>
          <w:szCs w:val="18"/>
          <w:lang w:eastAsia="ar-SA"/>
        </w:rPr>
      </w:pPr>
    </w:p>
    <w:p w:rsidR="00283A5F" w:rsidRDefault="00283A5F" w:rsidP="0021531E">
      <w:pPr>
        <w:spacing w:after="60" w:line="240" w:lineRule="exact"/>
        <w:jc w:val="center"/>
        <w:rPr>
          <w:rFonts w:ascii="Arial" w:eastAsia="Times New Roman" w:hAnsi="Arial" w:cs="Arial"/>
          <w:b/>
          <w:bCs/>
          <w:sz w:val="18"/>
          <w:szCs w:val="18"/>
          <w:lang w:eastAsia="ar-SA"/>
        </w:rPr>
      </w:pPr>
    </w:p>
    <w:p w:rsidR="0021531E" w:rsidRPr="0021531E" w:rsidRDefault="001D2C22" w:rsidP="009C5006">
      <w:pPr>
        <w:pStyle w:val="Nagwek2"/>
        <w:rPr>
          <w:lang w:eastAsia="pl-PL"/>
        </w:rPr>
      </w:pPr>
      <w:r>
        <w:t>§ 12</w:t>
      </w:r>
    </w:p>
    <w:p w:rsidR="0021531E" w:rsidRDefault="0021531E" w:rsidP="009C5006">
      <w:pPr>
        <w:pStyle w:val="Nagwek2"/>
        <w:rPr>
          <w:caps/>
          <w:lang w:eastAsia="pl-PL"/>
        </w:rPr>
      </w:pPr>
      <w:r w:rsidRPr="0021531E">
        <w:rPr>
          <w:caps/>
          <w:lang w:eastAsia="pl-PL"/>
        </w:rPr>
        <w:t>Podejmowanie UCHWAŁ</w:t>
      </w:r>
    </w:p>
    <w:p w:rsidR="009C5006" w:rsidRPr="009C5006" w:rsidRDefault="009C5006" w:rsidP="009C5006">
      <w:pPr>
        <w:rPr>
          <w:lang w:eastAsia="pl-PL"/>
        </w:rPr>
      </w:pPr>
    </w:p>
    <w:p w:rsidR="0021531E" w:rsidRPr="0021531E" w:rsidRDefault="0021531E" w:rsidP="00746932">
      <w:pPr>
        <w:numPr>
          <w:ilvl w:val="0"/>
          <w:numId w:val="22"/>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Kapituła podejmuje decyzje, w formie uchwał, w głosowaniu jawnym, zwykłą większością głosów, w obecności co najmniej dwóch członków Kapituły.</w:t>
      </w:r>
    </w:p>
    <w:p w:rsidR="0021531E" w:rsidRPr="0021531E" w:rsidRDefault="0021531E" w:rsidP="00746932">
      <w:pPr>
        <w:numPr>
          <w:ilvl w:val="0"/>
          <w:numId w:val="22"/>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W przypadku </w:t>
      </w:r>
      <w:r w:rsidR="00A91D38">
        <w:rPr>
          <w:rFonts w:ascii="Arial" w:eastAsia="Times New Roman" w:hAnsi="Arial" w:cs="Arial"/>
          <w:sz w:val="18"/>
          <w:szCs w:val="18"/>
          <w:lang w:eastAsia="pl-PL"/>
        </w:rPr>
        <w:t>braku większości</w:t>
      </w:r>
      <w:r w:rsidRPr="0021531E">
        <w:rPr>
          <w:rFonts w:ascii="Arial" w:eastAsia="Times New Roman" w:hAnsi="Arial" w:cs="Arial"/>
          <w:sz w:val="18"/>
          <w:szCs w:val="18"/>
          <w:lang w:eastAsia="pl-PL"/>
        </w:rPr>
        <w:t xml:space="preserve"> głosów decyduje głos Przewodniczącego Kapituły.</w:t>
      </w:r>
    </w:p>
    <w:p w:rsidR="0021531E" w:rsidRPr="0021531E" w:rsidRDefault="0021531E" w:rsidP="00746932">
      <w:pPr>
        <w:numPr>
          <w:ilvl w:val="0"/>
          <w:numId w:val="22"/>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Decyzje Kapituły dotyczące ustalenia prawidłowości zgłoszeń i listy laureatów są ostateczne i nie podlegają zaskarżeniu.</w:t>
      </w:r>
    </w:p>
    <w:p w:rsidR="0021531E" w:rsidRPr="0021531E" w:rsidRDefault="0021531E" w:rsidP="00746932">
      <w:pPr>
        <w:numPr>
          <w:ilvl w:val="0"/>
          <w:numId w:val="22"/>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Przewodniczący Kapituły, pozostali Członkowie, Sekretarz oraz inne osoby obecne na spotkaniu podpisują oświadczenie o dochowaniu tajemnicy wyboru.</w:t>
      </w:r>
    </w:p>
    <w:p w:rsidR="0021531E" w:rsidRPr="0021531E" w:rsidRDefault="0021531E" w:rsidP="00746932">
      <w:pPr>
        <w:numPr>
          <w:ilvl w:val="0"/>
          <w:numId w:val="22"/>
        </w:numPr>
        <w:suppressAutoHyphens/>
        <w:autoSpaceDE w:val="0"/>
        <w:autoSpaceDN w:val="0"/>
        <w:adjustRightInd w:val="0"/>
        <w:spacing w:after="60" w:line="240" w:lineRule="exact"/>
        <w:ind w:left="357"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Kapituła po zakończeniu Konkursu ma prawo do prezentowania wyników Konkursu przed uczestnikami, instytucjami zewnętrznymi oraz mediami.</w:t>
      </w:r>
    </w:p>
    <w:p w:rsidR="0021531E" w:rsidRPr="0021531E" w:rsidRDefault="0021531E" w:rsidP="00746932">
      <w:pPr>
        <w:numPr>
          <w:ilvl w:val="0"/>
          <w:numId w:val="22"/>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Decyzje podjęte przez Kapitułę zostają ujęte w protokole w formie uchwały.</w:t>
      </w:r>
    </w:p>
    <w:p w:rsidR="0021531E" w:rsidRPr="0021531E" w:rsidRDefault="0021531E" w:rsidP="0021531E">
      <w:pPr>
        <w:autoSpaceDE w:val="0"/>
        <w:autoSpaceDN w:val="0"/>
        <w:adjustRightInd w:val="0"/>
        <w:spacing w:after="60" w:line="240" w:lineRule="exact"/>
        <w:rPr>
          <w:rFonts w:ascii="Arial" w:eastAsia="Times New Roman" w:hAnsi="Arial" w:cs="Arial"/>
          <w:sz w:val="18"/>
          <w:szCs w:val="18"/>
          <w:lang w:eastAsia="pl-PL"/>
        </w:rPr>
      </w:pPr>
    </w:p>
    <w:p w:rsidR="0021531E" w:rsidRPr="0021531E" w:rsidRDefault="001D2C22" w:rsidP="009C5006">
      <w:pPr>
        <w:pStyle w:val="Nagwek2"/>
        <w:rPr>
          <w:lang w:eastAsia="pl-PL"/>
        </w:rPr>
      </w:pPr>
      <w:r>
        <w:t>§ 13</w:t>
      </w:r>
    </w:p>
    <w:p w:rsidR="0021531E" w:rsidRPr="0021531E" w:rsidRDefault="0021531E" w:rsidP="009C5006">
      <w:pPr>
        <w:pStyle w:val="Nagwek2"/>
        <w:rPr>
          <w:caps/>
          <w:lang w:eastAsia="pl-PL"/>
        </w:rPr>
      </w:pPr>
      <w:r w:rsidRPr="0021531E">
        <w:rPr>
          <w:caps/>
          <w:lang w:eastAsia="pl-PL"/>
        </w:rPr>
        <w:t>TRYB OBIEGOWY</w:t>
      </w:r>
    </w:p>
    <w:p w:rsidR="0021531E" w:rsidRPr="0021531E" w:rsidRDefault="0021531E" w:rsidP="0021531E">
      <w:pPr>
        <w:autoSpaceDE w:val="0"/>
        <w:autoSpaceDN w:val="0"/>
        <w:adjustRightInd w:val="0"/>
        <w:spacing w:after="0" w:line="240" w:lineRule="exact"/>
        <w:jc w:val="center"/>
        <w:rPr>
          <w:rFonts w:ascii="Arial" w:eastAsia="Times New Roman" w:hAnsi="Arial" w:cs="Arial"/>
          <w:b/>
          <w:caps/>
          <w:sz w:val="18"/>
          <w:szCs w:val="18"/>
          <w:lang w:eastAsia="pl-PL"/>
        </w:rPr>
      </w:pPr>
    </w:p>
    <w:p w:rsidR="0021531E" w:rsidRPr="0021531E" w:rsidRDefault="0021531E" w:rsidP="00746932">
      <w:pPr>
        <w:numPr>
          <w:ilvl w:val="0"/>
          <w:numId w:val="24"/>
        </w:numPr>
        <w:suppressAutoHyphens/>
        <w:autoSpaceDE w:val="0"/>
        <w:autoSpaceDN w:val="0"/>
        <w:adjustRightInd w:val="0"/>
        <w:spacing w:after="60" w:line="240" w:lineRule="exact"/>
        <w:ind w:left="357" w:hanging="357"/>
        <w:rPr>
          <w:rFonts w:ascii="Arial" w:eastAsia="Times New Roman" w:hAnsi="Arial" w:cs="Arial"/>
          <w:caps/>
          <w:sz w:val="18"/>
          <w:szCs w:val="18"/>
          <w:lang w:eastAsia="pl-PL"/>
        </w:rPr>
      </w:pPr>
      <w:r w:rsidRPr="0021531E">
        <w:rPr>
          <w:rFonts w:ascii="Arial" w:eastAsia="Times New Roman" w:hAnsi="Arial" w:cs="Arial"/>
          <w:caps/>
          <w:sz w:val="18"/>
          <w:szCs w:val="18"/>
          <w:lang w:eastAsia="pl-PL"/>
        </w:rPr>
        <w:t xml:space="preserve">W </w:t>
      </w:r>
      <w:r w:rsidRPr="0021531E">
        <w:rPr>
          <w:rFonts w:ascii="Arial" w:eastAsia="Times New Roman" w:hAnsi="Arial" w:cs="Arial"/>
          <w:sz w:val="18"/>
          <w:szCs w:val="18"/>
          <w:lang w:eastAsia="pl-PL"/>
        </w:rPr>
        <w:t>przypadku spraw pilnych lub spraw nie wymagających plenarnego posiedzenia, uchwały Kapituły mogą zapadać w trybie obiegowym, z inicjatywy Przewodniczącego Kapituły.</w:t>
      </w:r>
    </w:p>
    <w:p w:rsidR="0021531E" w:rsidRPr="0021531E" w:rsidRDefault="0021531E" w:rsidP="00746932">
      <w:pPr>
        <w:numPr>
          <w:ilvl w:val="0"/>
          <w:numId w:val="24"/>
        </w:numPr>
        <w:suppressAutoHyphens/>
        <w:autoSpaceDE w:val="0"/>
        <w:autoSpaceDN w:val="0"/>
        <w:adjustRightInd w:val="0"/>
        <w:spacing w:after="60" w:line="240" w:lineRule="exact"/>
        <w:ind w:left="357" w:hanging="357"/>
        <w:rPr>
          <w:rFonts w:ascii="Arial" w:eastAsia="Times New Roman" w:hAnsi="Arial" w:cs="Arial"/>
          <w:caps/>
          <w:sz w:val="18"/>
          <w:szCs w:val="18"/>
          <w:lang w:eastAsia="pl-PL"/>
        </w:rPr>
      </w:pPr>
      <w:r w:rsidRPr="0021531E">
        <w:rPr>
          <w:rFonts w:ascii="Arial" w:eastAsia="Times New Roman" w:hAnsi="Arial" w:cs="Arial"/>
          <w:sz w:val="18"/>
          <w:szCs w:val="18"/>
          <w:lang w:eastAsia="pl-PL"/>
        </w:rPr>
        <w:lastRenderedPageBreak/>
        <w:t xml:space="preserve">Przewodniczący </w:t>
      </w:r>
      <w:r w:rsidR="00DD5B7E">
        <w:rPr>
          <w:rFonts w:ascii="Arial" w:eastAsia="Times New Roman" w:hAnsi="Arial" w:cs="Arial"/>
          <w:sz w:val="18"/>
          <w:szCs w:val="18"/>
          <w:lang w:eastAsia="pl-PL"/>
        </w:rPr>
        <w:t xml:space="preserve">przesyła </w:t>
      </w:r>
      <w:r w:rsidRPr="0021531E">
        <w:rPr>
          <w:rFonts w:ascii="Arial" w:eastAsia="Times New Roman" w:hAnsi="Arial" w:cs="Arial"/>
          <w:sz w:val="18"/>
          <w:szCs w:val="18"/>
          <w:lang w:eastAsia="pl-PL"/>
        </w:rPr>
        <w:t xml:space="preserve">projekt uchwały do wszystkich członków Kapituły, </w:t>
      </w:r>
      <w:r w:rsidR="00C040B7">
        <w:rPr>
          <w:rFonts w:ascii="Arial" w:eastAsia="Times New Roman" w:hAnsi="Arial" w:cs="Arial"/>
          <w:sz w:val="18"/>
          <w:szCs w:val="18"/>
          <w:lang w:eastAsia="pl-PL"/>
        </w:rPr>
        <w:t>wyznaczając termin, do którego C</w:t>
      </w:r>
      <w:r w:rsidRPr="0021531E">
        <w:rPr>
          <w:rFonts w:ascii="Arial" w:eastAsia="Times New Roman" w:hAnsi="Arial" w:cs="Arial"/>
          <w:sz w:val="18"/>
          <w:szCs w:val="18"/>
          <w:lang w:eastAsia="pl-PL"/>
        </w:rPr>
        <w:t>złonkowie Kapituły powinni pisemnie ustosunkować się do przedstawionej informacji</w:t>
      </w:r>
      <w:r>
        <w:rPr>
          <w:rFonts w:ascii="Arial" w:eastAsia="Times New Roman" w:hAnsi="Arial" w:cs="Arial"/>
          <w:sz w:val="18"/>
          <w:szCs w:val="18"/>
          <w:lang w:eastAsia="pl-PL"/>
        </w:rPr>
        <w:t xml:space="preserve">. </w:t>
      </w:r>
      <w:r w:rsidRPr="0021531E">
        <w:rPr>
          <w:rFonts w:ascii="Arial" w:eastAsia="Times New Roman" w:hAnsi="Arial" w:cs="Arial"/>
          <w:sz w:val="18"/>
          <w:szCs w:val="18"/>
          <w:lang w:eastAsia="pl-PL"/>
        </w:rPr>
        <w:t>Uchwała uznana jest za podjętą, gdy żaden z członków Kapituły w wyznaczonym terminie nie złoży pisemnego sprzeciwu</w:t>
      </w:r>
      <w:r w:rsidR="005D70C7">
        <w:rPr>
          <w:rFonts w:ascii="Arial" w:eastAsia="Times New Roman" w:hAnsi="Arial" w:cs="Arial"/>
          <w:sz w:val="18"/>
          <w:szCs w:val="18"/>
          <w:lang w:eastAsia="pl-PL"/>
        </w:rPr>
        <w:t xml:space="preserve"> (możliwa wersja elektroniczna)</w:t>
      </w:r>
      <w:r w:rsidRPr="0021531E">
        <w:rPr>
          <w:rFonts w:ascii="Arial" w:eastAsia="Times New Roman" w:hAnsi="Arial" w:cs="Arial"/>
          <w:sz w:val="18"/>
          <w:szCs w:val="18"/>
          <w:lang w:eastAsia="pl-PL"/>
        </w:rPr>
        <w:t xml:space="preserve"> wobec zastosowanego trybu lub samej uchwały.</w:t>
      </w:r>
    </w:p>
    <w:p w:rsidR="00AB7AC7" w:rsidRPr="00283A5F" w:rsidRDefault="0021531E" w:rsidP="00746932">
      <w:pPr>
        <w:numPr>
          <w:ilvl w:val="0"/>
          <w:numId w:val="24"/>
        </w:numPr>
        <w:suppressAutoHyphens/>
        <w:autoSpaceDE w:val="0"/>
        <w:autoSpaceDN w:val="0"/>
        <w:adjustRightInd w:val="0"/>
        <w:spacing w:after="60" w:line="240" w:lineRule="exact"/>
        <w:ind w:left="357" w:hanging="357"/>
        <w:rPr>
          <w:rFonts w:ascii="Arial" w:eastAsia="Times New Roman" w:hAnsi="Arial" w:cs="Arial"/>
          <w:caps/>
          <w:sz w:val="18"/>
          <w:szCs w:val="18"/>
          <w:lang w:eastAsia="pl-PL"/>
        </w:rPr>
      </w:pPr>
      <w:r w:rsidRPr="0021531E">
        <w:rPr>
          <w:rFonts w:ascii="Arial" w:eastAsia="Times New Roman" w:hAnsi="Arial" w:cs="Arial"/>
          <w:sz w:val="18"/>
          <w:szCs w:val="18"/>
          <w:lang w:eastAsia="pl-PL"/>
        </w:rPr>
        <w:t>W przypadku złożenia zastrzeżeń lub uwag z zachowaniem formy pisemnej, projekt uchwały z naniesionymi poprawkami zostaje ponownie przesłany członkom Kapituły do zaakceptowania.</w:t>
      </w:r>
    </w:p>
    <w:p w:rsidR="00661491" w:rsidRDefault="00661491" w:rsidP="009C5006">
      <w:pPr>
        <w:spacing w:after="60" w:line="240" w:lineRule="exact"/>
        <w:rPr>
          <w:rFonts w:ascii="Arial" w:eastAsia="Times New Roman" w:hAnsi="Arial" w:cs="Arial"/>
          <w:b/>
          <w:bCs/>
          <w:sz w:val="18"/>
          <w:szCs w:val="18"/>
          <w:lang w:eastAsia="ar-SA"/>
        </w:rPr>
      </w:pPr>
    </w:p>
    <w:p w:rsidR="00661491" w:rsidRDefault="00661491" w:rsidP="0021531E">
      <w:pPr>
        <w:spacing w:after="60" w:line="240" w:lineRule="exact"/>
        <w:jc w:val="center"/>
        <w:rPr>
          <w:rFonts w:ascii="Arial" w:eastAsia="Times New Roman" w:hAnsi="Arial" w:cs="Arial"/>
          <w:b/>
          <w:bCs/>
          <w:sz w:val="18"/>
          <w:szCs w:val="18"/>
          <w:lang w:eastAsia="ar-SA"/>
        </w:rPr>
      </w:pPr>
    </w:p>
    <w:p w:rsidR="0021531E" w:rsidRPr="0021531E" w:rsidRDefault="001D2C22" w:rsidP="009C5006">
      <w:pPr>
        <w:pStyle w:val="Nagwek2"/>
        <w:rPr>
          <w:lang w:eastAsia="pl-PL"/>
        </w:rPr>
      </w:pPr>
      <w:r>
        <w:t>§ 14</w:t>
      </w:r>
    </w:p>
    <w:p w:rsidR="0021531E" w:rsidRDefault="0021531E" w:rsidP="009C5006">
      <w:pPr>
        <w:pStyle w:val="Nagwek2"/>
        <w:rPr>
          <w:caps/>
          <w:lang w:eastAsia="pl-PL"/>
        </w:rPr>
      </w:pPr>
      <w:r w:rsidRPr="0021531E">
        <w:rPr>
          <w:caps/>
          <w:lang w:eastAsia="pl-PL"/>
        </w:rPr>
        <w:t>Protokół</w:t>
      </w:r>
    </w:p>
    <w:p w:rsidR="009C5006" w:rsidRPr="009C5006" w:rsidRDefault="009C5006" w:rsidP="009C5006">
      <w:pPr>
        <w:rPr>
          <w:lang w:eastAsia="pl-PL"/>
        </w:rPr>
      </w:pPr>
    </w:p>
    <w:p w:rsidR="0021531E" w:rsidRPr="0021531E" w:rsidRDefault="0021531E" w:rsidP="00746932">
      <w:pPr>
        <w:numPr>
          <w:ilvl w:val="0"/>
          <w:numId w:val="21"/>
        </w:numPr>
        <w:suppressAutoHyphens/>
        <w:autoSpaceDE w:val="0"/>
        <w:autoSpaceDN w:val="0"/>
        <w:adjustRightInd w:val="0"/>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Sekretarz Kapituły sporządza protokół z posiedzenia Kapituły w formie uchwały.</w:t>
      </w:r>
    </w:p>
    <w:p w:rsidR="00283A5F" w:rsidRDefault="0021531E" w:rsidP="00746932">
      <w:pPr>
        <w:numPr>
          <w:ilvl w:val="0"/>
          <w:numId w:val="21"/>
        </w:numPr>
        <w:suppressAutoHyphens/>
        <w:autoSpaceDE w:val="0"/>
        <w:autoSpaceDN w:val="0"/>
        <w:adjustRightInd w:val="0"/>
        <w:spacing w:after="60" w:line="240" w:lineRule="exact"/>
        <w:ind w:left="357"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Protokół podpisuje Sekretarz oraz Przewodniczący Kapituły.</w:t>
      </w:r>
    </w:p>
    <w:p w:rsidR="00D16AE7" w:rsidRPr="00D16AE7" w:rsidRDefault="00D16AE7" w:rsidP="00D16AE7">
      <w:pPr>
        <w:suppressAutoHyphens/>
        <w:autoSpaceDE w:val="0"/>
        <w:autoSpaceDN w:val="0"/>
        <w:adjustRightInd w:val="0"/>
        <w:spacing w:after="60" w:line="240" w:lineRule="exact"/>
        <w:ind w:left="357"/>
        <w:rPr>
          <w:rFonts w:ascii="Arial" w:eastAsia="Times New Roman" w:hAnsi="Arial" w:cs="Arial"/>
          <w:sz w:val="18"/>
          <w:szCs w:val="18"/>
          <w:lang w:eastAsia="pl-PL"/>
        </w:rPr>
      </w:pPr>
    </w:p>
    <w:p w:rsidR="0021531E" w:rsidRPr="0021531E" w:rsidRDefault="001D2C22" w:rsidP="009C5006">
      <w:pPr>
        <w:pStyle w:val="Nagwek2"/>
        <w:rPr>
          <w:lang w:eastAsia="pl-PL"/>
        </w:rPr>
      </w:pPr>
      <w:r>
        <w:t>§ 15</w:t>
      </w:r>
    </w:p>
    <w:p w:rsidR="0021531E" w:rsidRDefault="0021531E" w:rsidP="009C5006">
      <w:pPr>
        <w:pStyle w:val="Nagwek2"/>
        <w:rPr>
          <w:caps/>
          <w:lang w:eastAsia="pl-PL"/>
        </w:rPr>
      </w:pPr>
      <w:r w:rsidRPr="0021531E">
        <w:rPr>
          <w:caps/>
          <w:lang w:eastAsia="pl-PL"/>
        </w:rPr>
        <w:t>Koszty organizacyjne</w:t>
      </w:r>
    </w:p>
    <w:p w:rsidR="009C5006" w:rsidRPr="009C5006" w:rsidRDefault="009C5006" w:rsidP="009C5006">
      <w:pPr>
        <w:rPr>
          <w:lang w:eastAsia="pl-PL"/>
        </w:rPr>
      </w:pPr>
    </w:p>
    <w:p w:rsidR="0021531E" w:rsidRDefault="0021531E" w:rsidP="00283A5F">
      <w:pPr>
        <w:tabs>
          <w:tab w:val="left" w:pos="0"/>
        </w:tabs>
        <w:autoSpaceDE w:val="0"/>
        <w:autoSpaceDN w:val="0"/>
        <w:adjustRightInd w:val="0"/>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Członkowie Kapituły nie otrzymują wynagrodzenia za udział w pracach Kapituły.</w:t>
      </w:r>
    </w:p>
    <w:p w:rsidR="009C5006" w:rsidRPr="00283A5F" w:rsidRDefault="009C5006" w:rsidP="00283A5F">
      <w:pPr>
        <w:tabs>
          <w:tab w:val="left" w:pos="0"/>
        </w:tabs>
        <w:autoSpaceDE w:val="0"/>
        <w:autoSpaceDN w:val="0"/>
        <w:adjustRightInd w:val="0"/>
        <w:spacing w:after="60" w:line="240" w:lineRule="exact"/>
        <w:rPr>
          <w:rFonts w:ascii="Arial" w:eastAsia="Times New Roman" w:hAnsi="Arial" w:cs="Arial"/>
          <w:sz w:val="18"/>
          <w:szCs w:val="18"/>
          <w:lang w:eastAsia="pl-PL"/>
        </w:rPr>
      </w:pPr>
    </w:p>
    <w:p w:rsidR="0021531E" w:rsidRPr="0021531E" w:rsidRDefault="001D2C22" w:rsidP="009C5006">
      <w:pPr>
        <w:pStyle w:val="Nagwek2"/>
      </w:pPr>
      <w:r>
        <w:t>§ 16</w:t>
      </w:r>
    </w:p>
    <w:p w:rsidR="0021531E" w:rsidRDefault="0021531E" w:rsidP="009C5006">
      <w:pPr>
        <w:pStyle w:val="Nagwek2"/>
        <w:rPr>
          <w:caps/>
        </w:rPr>
      </w:pPr>
      <w:r w:rsidRPr="0021531E">
        <w:rPr>
          <w:caps/>
        </w:rPr>
        <w:t>Grupy Robocze</w:t>
      </w:r>
    </w:p>
    <w:p w:rsidR="009C5006" w:rsidRPr="009C5006" w:rsidRDefault="009C5006" w:rsidP="009C5006">
      <w:pPr>
        <w:rPr>
          <w:lang w:eastAsia="ar-SA"/>
        </w:rPr>
      </w:pPr>
    </w:p>
    <w:p w:rsidR="0021531E" w:rsidRPr="00C16312" w:rsidRDefault="002046DC" w:rsidP="0021531E">
      <w:pPr>
        <w:numPr>
          <w:ilvl w:val="0"/>
          <w:numId w:val="9"/>
        </w:numPr>
        <w:tabs>
          <w:tab w:val="left" w:pos="360"/>
        </w:tabs>
        <w:suppressAutoHyphens/>
        <w:autoSpaceDE w:val="0"/>
        <w:autoSpaceDN w:val="0"/>
        <w:adjustRightInd w:val="0"/>
        <w:spacing w:after="60" w:line="240" w:lineRule="exact"/>
        <w:ind w:left="357" w:hanging="357"/>
        <w:rPr>
          <w:rFonts w:ascii="Arial" w:eastAsia="Times New Roman" w:hAnsi="Arial" w:cs="Arial"/>
          <w:sz w:val="18"/>
          <w:szCs w:val="18"/>
          <w:lang w:eastAsia="pl-PL"/>
        </w:rPr>
      </w:pPr>
      <w:r w:rsidRPr="00C16312">
        <w:rPr>
          <w:rFonts w:ascii="Arial" w:eastAsia="Times New Roman" w:hAnsi="Arial" w:cs="Arial"/>
          <w:sz w:val="18"/>
          <w:szCs w:val="18"/>
          <w:lang w:eastAsia="pl-PL"/>
        </w:rPr>
        <w:t>Skład osobowy Grup Roboczych</w:t>
      </w:r>
      <w:r w:rsidR="0021531E" w:rsidRPr="00C16312">
        <w:rPr>
          <w:rFonts w:ascii="Arial" w:eastAsia="Times New Roman" w:hAnsi="Arial" w:cs="Arial"/>
          <w:sz w:val="18"/>
          <w:szCs w:val="18"/>
          <w:lang w:eastAsia="pl-PL"/>
        </w:rPr>
        <w:t xml:space="preserve"> do oceny </w:t>
      </w:r>
      <w:r w:rsidR="00EB4A3A" w:rsidRPr="00C16312">
        <w:rPr>
          <w:rFonts w:ascii="Arial" w:eastAsia="Times New Roman" w:hAnsi="Arial" w:cs="Arial"/>
          <w:sz w:val="18"/>
          <w:szCs w:val="18"/>
          <w:lang w:eastAsia="pl-PL"/>
        </w:rPr>
        <w:t xml:space="preserve">wniosków konkursowych zostaje określony na podstawie </w:t>
      </w:r>
      <w:r w:rsidRPr="00C16312">
        <w:rPr>
          <w:rFonts w:ascii="Arial" w:eastAsia="Times New Roman" w:hAnsi="Arial" w:cs="Arial"/>
          <w:sz w:val="18"/>
          <w:szCs w:val="18"/>
          <w:lang w:eastAsia="pl-PL"/>
        </w:rPr>
        <w:t>z</w:t>
      </w:r>
      <w:r w:rsidR="00EB4A3A" w:rsidRPr="00C16312">
        <w:rPr>
          <w:rFonts w:ascii="Arial" w:eastAsia="Times New Roman" w:hAnsi="Arial" w:cs="Arial"/>
          <w:sz w:val="18"/>
          <w:szCs w:val="18"/>
          <w:lang w:eastAsia="pl-PL"/>
        </w:rPr>
        <w:t xml:space="preserve">arządzenia </w:t>
      </w:r>
      <w:r w:rsidR="0021531E" w:rsidRPr="00C16312">
        <w:rPr>
          <w:rFonts w:ascii="Arial" w:eastAsia="Times New Roman" w:hAnsi="Arial" w:cs="Arial"/>
          <w:sz w:val="18"/>
          <w:szCs w:val="18"/>
          <w:lang w:eastAsia="pl-PL"/>
        </w:rPr>
        <w:t>Marszałka Województwa Mazowieckiego.</w:t>
      </w:r>
    </w:p>
    <w:p w:rsidR="00EB4A3A" w:rsidRPr="00C16312" w:rsidRDefault="0021531E" w:rsidP="0030102A">
      <w:pPr>
        <w:numPr>
          <w:ilvl w:val="0"/>
          <w:numId w:val="9"/>
        </w:numPr>
        <w:tabs>
          <w:tab w:val="left" w:pos="360"/>
        </w:tabs>
        <w:suppressAutoHyphens/>
        <w:autoSpaceDE w:val="0"/>
        <w:autoSpaceDN w:val="0"/>
        <w:adjustRightInd w:val="0"/>
        <w:spacing w:after="60" w:line="240" w:lineRule="exact"/>
        <w:ind w:left="357" w:hanging="357"/>
        <w:rPr>
          <w:rFonts w:ascii="Arial" w:eastAsia="Times New Roman" w:hAnsi="Arial" w:cs="Arial"/>
          <w:sz w:val="18"/>
          <w:szCs w:val="18"/>
          <w:lang w:eastAsia="pl-PL"/>
        </w:rPr>
      </w:pPr>
      <w:r w:rsidRPr="00C16312">
        <w:rPr>
          <w:rFonts w:ascii="Arial" w:eastAsia="Times New Roman" w:hAnsi="Arial" w:cs="Arial"/>
          <w:sz w:val="18"/>
          <w:szCs w:val="18"/>
          <w:lang w:eastAsia="pl-PL"/>
        </w:rPr>
        <w:t>W celu prawidłowej ocen</w:t>
      </w:r>
      <w:r w:rsidR="002046DC" w:rsidRPr="00C16312">
        <w:rPr>
          <w:rFonts w:ascii="Arial" w:eastAsia="Times New Roman" w:hAnsi="Arial" w:cs="Arial"/>
          <w:sz w:val="18"/>
          <w:szCs w:val="18"/>
          <w:lang w:eastAsia="pl-PL"/>
        </w:rPr>
        <w:t xml:space="preserve">y wniosków konkursowych </w:t>
      </w:r>
      <w:r w:rsidR="00EB4A3A" w:rsidRPr="00C16312">
        <w:rPr>
          <w:rFonts w:ascii="Arial" w:eastAsia="Times New Roman" w:hAnsi="Arial" w:cs="Arial"/>
          <w:sz w:val="18"/>
          <w:szCs w:val="18"/>
          <w:lang w:eastAsia="pl-PL"/>
        </w:rPr>
        <w:t xml:space="preserve">w ramach kategorii „Młoda Innowacyjna Firma” oraz „Innowacyjny Młody Naukowiec” </w:t>
      </w:r>
      <w:r w:rsidR="006E4025" w:rsidRPr="00C16312">
        <w:rPr>
          <w:rFonts w:ascii="Arial" w:eastAsia="Times New Roman" w:hAnsi="Arial" w:cs="Arial"/>
          <w:sz w:val="18"/>
          <w:szCs w:val="18"/>
          <w:lang w:eastAsia="pl-PL"/>
        </w:rPr>
        <w:t>powoływane są</w:t>
      </w:r>
      <w:r w:rsidRPr="00C16312">
        <w:rPr>
          <w:rFonts w:ascii="Arial" w:eastAsia="Times New Roman" w:hAnsi="Arial" w:cs="Arial"/>
          <w:sz w:val="18"/>
          <w:szCs w:val="18"/>
          <w:lang w:eastAsia="pl-PL"/>
        </w:rPr>
        <w:t xml:space="preserve"> dwie oddzielne Grupy Robocze</w:t>
      </w:r>
      <w:r w:rsidR="00EB4A3A" w:rsidRPr="00C16312">
        <w:rPr>
          <w:rFonts w:ascii="Arial" w:eastAsia="Times New Roman" w:hAnsi="Arial" w:cs="Arial"/>
          <w:sz w:val="18"/>
          <w:szCs w:val="18"/>
          <w:lang w:eastAsia="pl-PL"/>
        </w:rPr>
        <w:t>.</w:t>
      </w:r>
      <w:r w:rsidRPr="00C16312">
        <w:rPr>
          <w:rFonts w:ascii="Arial" w:eastAsia="Times New Roman" w:hAnsi="Arial" w:cs="Arial"/>
          <w:sz w:val="18"/>
          <w:szCs w:val="18"/>
          <w:lang w:eastAsia="pl-PL"/>
        </w:rPr>
        <w:t xml:space="preserve"> </w:t>
      </w:r>
    </w:p>
    <w:p w:rsidR="00283A5F" w:rsidRPr="00EB4A3A" w:rsidRDefault="0021531E" w:rsidP="0030102A">
      <w:pPr>
        <w:numPr>
          <w:ilvl w:val="0"/>
          <w:numId w:val="9"/>
        </w:numPr>
        <w:tabs>
          <w:tab w:val="left" w:pos="360"/>
        </w:tabs>
        <w:suppressAutoHyphens/>
        <w:autoSpaceDE w:val="0"/>
        <w:autoSpaceDN w:val="0"/>
        <w:adjustRightInd w:val="0"/>
        <w:spacing w:after="60" w:line="240" w:lineRule="exact"/>
        <w:ind w:left="357" w:hanging="357"/>
        <w:rPr>
          <w:rFonts w:ascii="Arial" w:eastAsia="Times New Roman" w:hAnsi="Arial" w:cs="Arial"/>
          <w:sz w:val="18"/>
          <w:szCs w:val="18"/>
          <w:lang w:eastAsia="pl-PL"/>
        </w:rPr>
      </w:pPr>
      <w:r w:rsidRPr="00C16312">
        <w:rPr>
          <w:rFonts w:ascii="Arial" w:eastAsia="Times New Roman" w:hAnsi="Arial" w:cs="Arial"/>
          <w:sz w:val="18"/>
          <w:szCs w:val="18"/>
          <w:lang w:eastAsia="pl-PL"/>
        </w:rPr>
        <w:t xml:space="preserve">Do zadań </w:t>
      </w:r>
      <w:r w:rsidR="00EB4A3A" w:rsidRPr="00C16312">
        <w:rPr>
          <w:rFonts w:ascii="Arial" w:eastAsia="Times New Roman" w:hAnsi="Arial" w:cs="Arial"/>
          <w:sz w:val="18"/>
          <w:szCs w:val="18"/>
          <w:lang w:eastAsia="pl-PL"/>
        </w:rPr>
        <w:t xml:space="preserve">obu Grup Roboczych </w:t>
      </w:r>
      <w:r w:rsidRPr="00EB4A3A">
        <w:rPr>
          <w:rFonts w:ascii="Arial" w:eastAsia="Times New Roman" w:hAnsi="Arial" w:cs="Arial"/>
          <w:sz w:val="18"/>
          <w:szCs w:val="18"/>
          <w:lang w:eastAsia="pl-PL"/>
        </w:rPr>
        <w:t xml:space="preserve">należy ocena merytoryczna wniosków konkursowych składanych w ramach </w:t>
      </w:r>
      <w:r w:rsidR="00304502">
        <w:rPr>
          <w:rFonts w:ascii="Arial" w:eastAsia="Times New Roman" w:hAnsi="Arial" w:cs="Arial"/>
          <w:sz w:val="18"/>
          <w:szCs w:val="18"/>
          <w:lang w:eastAsia="pl-PL"/>
        </w:rPr>
        <w:t xml:space="preserve">każdej edycji </w:t>
      </w:r>
      <w:r w:rsidRPr="00EB4A3A">
        <w:rPr>
          <w:rFonts w:ascii="Arial" w:eastAsia="Times New Roman" w:hAnsi="Arial" w:cs="Arial"/>
          <w:sz w:val="18"/>
          <w:szCs w:val="18"/>
          <w:lang w:eastAsia="pl-PL"/>
        </w:rPr>
        <w:t>Konkursu „Innowator</w:t>
      </w:r>
      <w:r w:rsidRPr="00EB4A3A">
        <w:rPr>
          <w:rFonts w:ascii="Arial" w:eastAsia="Times New Roman" w:hAnsi="Arial" w:cs="Arial"/>
          <w:b/>
          <w:i/>
          <w:sz w:val="18"/>
          <w:szCs w:val="18"/>
          <w:lang w:eastAsia="pl-PL"/>
        </w:rPr>
        <w:t xml:space="preserve"> </w:t>
      </w:r>
      <w:r w:rsidRPr="00EB4A3A">
        <w:rPr>
          <w:rFonts w:ascii="Arial" w:eastAsia="Times New Roman" w:hAnsi="Arial" w:cs="Arial"/>
          <w:sz w:val="18"/>
          <w:szCs w:val="18"/>
          <w:lang w:eastAsia="pl-PL"/>
        </w:rPr>
        <w:t xml:space="preserve">Mazowsza”. </w:t>
      </w:r>
    </w:p>
    <w:p w:rsidR="00EB4A3A" w:rsidRDefault="00EB4A3A" w:rsidP="001D2C22">
      <w:pPr>
        <w:spacing w:after="60" w:line="240" w:lineRule="exact"/>
        <w:rPr>
          <w:rFonts w:ascii="Arial" w:eastAsia="Times New Roman" w:hAnsi="Arial" w:cs="Arial"/>
          <w:b/>
          <w:bCs/>
          <w:sz w:val="18"/>
          <w:szCs w:val="18"/>
          <w:lang w:eastAsia="ar-SA"/>
        </w:rPr>
      </w:pPr>
    </w:p>
    <w:p w:rsidR="00EB4A3A" w:rsidRDefault="00EB4A3A" w:rsidP="0021531E">
      <w:pPr>
        <w:spacing w:after="60" w:line="240" w:lineRule="exact"/>
        <w:jc w:val="center"/>
        <w:rPr>
          <w:rFonts w:ascii="Arial" w:eastAsia="Times New Roman" w:hAnsi="Arial" w:cs="Arial"/>
          <w:b/>
          <w:bCs/>
          <w:sz w:val="18"/>
          <w:szCs w:val="18"/>
          <w:lang w:eastAsia="ar-SA"/>
        </w:rPr>
      </w:pPr>
    </w:p>
    <w:p w:rsidR="0021531E" w:rsidRPr="0021531E" w:rsidRDefault="001D2C22" w:rsidP="009C5006">
      <w:pPr>
        <w:pStyle w:val="Nagwek2"/>
        <w:rPr>
          <w:lang w:eastAsia="pl-PL"/>
        </w:rPr>
      </w:pPr>
      <w:r>
        <w:t>§ 17</w:t>
      </w:r>
    </w:p>
    <w:p w:rsidR="0021531E" w:rsidRDefault="0021531E" w:rsidP="009C5006">
      <w:pPr>
        <w:pStyle w:val="Nagwek2"/>
        <w:rPr>
          <w:lang w:eastAsia="pl-PL"/>
        </w:rPr>
      </w:pPr>
      <w:r w:rsidRPr="0021531E">
        <w:rPr>
          <w:lang w:eastAsia="pl-PL"/>
        </w:rPr>
        <w:t>SKŁAD GRUP ROBOCZYCH</w:t>
      </w:r>
    </w:p>
    <w:p w:rsidR="009C5006" w:rsidRPr="009C5006" w:rsidRDefault="009C5006" w:rsidP="009C5006">
      <w:pPr>
        <w:rPr>
          <w:lang w:eastAsia="pl-PL"/>
        </w:rPr>
      </w:pPr>
    </w:p>
    <w:p w:rsidR="0021531E" w:rsidRPr="0021531E" w:rsidRDefault="0021531E" w:rsidP="00746932">
      <w:pPr>
        <w:numPr>
          <w:ilvl w:val="0"/>
          <w:numId w:val="25"/>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W skład Grupy Roboczej wchodzi Przewodniczący, Sekretarz oraz co </w:t>
      </w:r>
      <w:r w:rsidR="00F55D64">
        <w:rPr>
          <w:rFonts w:ascii="Arial" w:eastAsia="Times New Roman" w:hAnsi="Arial" w:cs="Arial"/>
          <w:sz w:val="18"/>
          <w:szCs w:val="18"/>
          <w:lang w:eastAsia="pl-PL"/>
        </w:rPr>
        <w:t>najmniej 4 Członków O</w:t>
      </w:r>
      <w:r w:rsidRPr="0021531E">
        <w:rPr>
          <w:rFonts w:ascii="Arial" w:eastAsia="Times New Roman" w:hAnsi="Arial" w:cs="Arial"/>
          <w:sz w:val="18"/>
          <w:szCs w:val="18"/>
          <w:lang w:eastAsia="pl-PL"/>
        </w:rPr>
        <w:t>ceniających.</w:t>
      </w:r>
    </w:p>
    <w:p w:rsidR="00E47EED" w:rsidRDefault="00E47EED" w:rsidP="00E47EED">
      <w:pPr>
        <w:numPr>
          <w:ilvl w:val="0"/>
          <w:numId w:val="25"/>
        </w:numPr>
        <w:suppressAutoHyphens/>
        <w:spacing w:after="60" w:line="240" w:lineRule="exact"/>
        <w:rPr>
          <w:rFonts w:ascii="Arial" w:eastAsia="Times New Roman" w:hAnsi="Arial" w:cs="Arial"/>
          <w:sz w:val="18"/>
          <w:szCs w:val="18"/>
          <w:lang w:eastAsia="pl-PL"/>
        </w:rPr>
      </w:pPr>
      <w:r w:rsidRPr="00E47EED">
        <w:rPr>
          <w:rFonts w:ascii="Arial" w:eastAsia="Times New Roman" w:hAnsi="Arial" w:cs="Arial"/>
          <w:sz w:val="18"/>
          <w:szCs w:val="18"/>
          <w:lang w:eastAsia="pl-PL"/>
        </w:rPr>
        <w:t>W przypadku, gdy żaden z Członków Oceniających Grup Roboczych nie dysponuje odpowiednimi kwalifikacjami do oceny wniosku, lub liczba wniosków przekracza organizacyjne możliwości ich oceny przez Członków Oceniających, Przewodniczący Grupy Roboczej, może powołać do oceny wniosków konkursowych dodatkowych ekspertów zewnętrznych spośród przedstawicieli instytucji zewnętrznych, w tym m.in.: szkół wyższych, jednostek naukowych, organizacji przedsiębiorców, instytucji otoczenia biznesu, administracji rządowej oraz samorządowej.</w:t>
      </w:r>
      <w:r>
        <w:rPr>
          <w:rFonts w:ascii="Arial" w:eastAsia="Times New Roman" w:hAnsi="Arial" w:cs="Arial"/>
          <w:sz w:val="18"/>
          <w:szCs w:val="18"/>
          <w:lang w:eastAsia="pl-PL"/>
        </w:rPr>
        <w:t xml:space="preserve"> </w:t>
      </w:r>
    </w:p>
    <w:p w:rsidR="0021531E" w:rsidRPr="0021531E" w:rsidRDefault="0021531E" w:rsidP="00E47EED">
      <w:pPr>
        <w:numPr>
          <w:ilvl w:val="0"/>
          <w:numId w:val="25"/>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Członkowie </w:t>
      </w:r>
      <w:r w:rsidR="002046DC">
        <w:rPr>
          <w:rFonts w:ascii="Arial" w:eastAsia="Times New Roman" w:hAnsi="Arial" w:cs="Arial"/>
          <w:sz w:val="18"/>
          <w:szCs w:val="18"/>
          <w:lang w:eastAsia="pl-PL"/>
        </w:rPr>
        <w:t xml:space="preserve">Oceniający </w:t>
      </w:r>
      <w:r w:rsidRPr="0021531E">
        <w:rPr>
          <w:rFonts w:ascii="Arial" w:eastAsia="Times New Roman" w:hAnsi="Arial" w:cs="Arial"/>
          <w:sz w:val="18"/>
          <w:szCs w:val="18"/>
          <w:lang w:eastAsia="pl-PL"/>
        </w:rPr>
        <w:t>oraz eksperci zewnętrzni powołani do oceny wniosków konkursowych muszą spełniać następujące wymagania:</w:t>
      </w:r>
    </w:p>
    <w:p w:rsidR="0021531E" w:rsidRPr="0021531E" w:rsidRDefault="0021531E" w:rsidP="0021531E">
      <w:pPr>
        <w:spacing w:after="120" w:line="240" w:lineRule="exact"/>
        <w:rPr>
          <w:rFonts w:ascii="Arial" w:eastAsia="Times New Roman" w:hAnsi="Arial" w:cs="Arial"/>
          <w:sz w:val="18"/>
          <w:szCs w:val="18"/>
          <w:u w:val="single"/>
          <w:lang w:eastAsia="pl-PL"/>
        </w:rPr>
      </w:pPr>
      <w:r w:rsidRPr="0021531E">
        <w:rPr>
          <w:rFonts w:ascii="Arial" w:eastAsia="Times New Roman" w:hAnsi="Arial" w:cs="Arial"/>
          <w:sz w:val="18"/>
          <w:szCs w:val="18"/>
          <w:u w:val="single"/>
          <w:lang w:eastAsia="pl-PL"/>
        </w:rPr>
        <w:t>Przewodniczący:</w:t>
      </w:r>
    </w:p>
    <w:p w:rsidR="0021531E" w:rsidRPr="0021531E" w:rsidRDefault="0021531E" w:rsidP="0021531E">
      <w:pPr>
        <w:spacing w:after="80" w:line="240" w:lineRule="exact"/>
        <w:ind w:firstLine="357"/>
        <w:rPr>
          <w:rFonts w:ascii="Arial" w:eastAsia="Times New Roman" w:hAnsi="Arial" w:cs="Arial"/>
          <w:sz w:val="18"/>
          <w:szCs w:val="18"/>
          <w:lang w:eastAsia="pl-PL"/>
        </w:rPr>
      </w:pPr>
      <w:r w:rsidRPr="0021531E">
        <w:rPr>
          <w:rFonts w:ascii="Arial" w:eastAsia="Times New Roman" w:hAnsi="Arial" w:cs="Arial"/>
          <w:b/>
          <w:sz w:val="18"/>
          <w:szCs w:val="18"/>
          <w:lang w:eastAsia="pl-PL"/>
        </w:rPr>
        <w:t>Wymagania obowiązkowe</w:t>
      </w:r>
      <w:r w:rsidRPr="0021531E">
        <w:rPr>
          <w:rFonts w:ascii="Arial" w:eastAsia="Times New Roman" w:hAnsi="Arial" w:cs="Arial"/>
          <w:sz w:val="18"/>
          <w:szCs w:val="18"/>
          <w:lang w:eastAsia="pl-PL"/>
        </w:rPr>
        <w:t>:</w:t>
      </w:r>
    </w:p>
    <w:p w:rsidR="0021531E" w:rsidRPr="0021531E" w:rsidRDefault="0021531E" w:rsidP="00746932">
      <w:pPr>
        <w:numPr>
          <w:ilvl w:val="0"/>
          <w:numId w:val="39"/>
        </w:numPr>
        <w:tabs>
          <w:tab w:val="num" w:pos="1080"/>
        </w:tabs>
        <w:suppressAutoHyphens/>
        <w:spacing w:after="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wykształcenie wyższe;</w:t>
      </w:r>
    </w:p>
    <w:p w:rsidR="0021531E" w:rsidRPr="00283A5F" w:rsidRDefault="0021531E" w:rsidP="00746932">
      <w:pPr>
        <w:numPr>
          <w:ilvl w:val="0"/>
          <w:numId w:val="39"/>
        </w:numPr>
        <w:tabs>
          <w:tab w:val="num" w:pos="1080"/>
        </w:tabs>
        <w:suppressAutoHyphens/>
        <w:spacing w:after="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doświadczenie zawodowe: min. 3 lata stażu</w:t>
      </w:r>
      <w:r w:rsidR="00AB7AC7">
        <w:rPr>
          <w:rFonts w:ascii="Arial" w:eastAsia="Times New Roman" w:hAnsi="Arial" w:cs="Arial"/>
          <w:sz w:val="18"/>
          <w:szCs w:val="18"/>
          <w:lang w:eastAsia="pl-PL"/>
        </w:rPr>
        <w:t xml:space="preserve"> pracy, doświadczenia związane </w:t>
      </w:r>
      <w:r w:rsidRPr="0021531E">
        <w:rPr>
          <w:rFonts w:ascii="Arial" w:eastAsia="Times New Roman" w:hAnsi="Arial" w:cs="Arial"/>
          <w:sz w:val="18"/>
          <w:szCs w:val="18"/>
          <w:lang w:eastAsia="pl-PL"/>
        </w:rPr>
        <w:t>z obszarem funkcjonowania danej kategorii.</w:t>
      </w:r>
    </w:p>
    <w:p w:rsidR="002046DC" w:rsidRDefault="002046DC" w:rsidP="00AB7AC7">
      <w:pPr>
        <w:spacing w:after="80" w:line="240" w:lineRule="exact"/>
        <w:rPr>
          <w:rFonts w:ascii="Arial" w:eastAsia="Times New Roman" w:hAnsi="Arial" w:cs="Arial"/>
          <w:sz w:val="18"/>
          <w:szCs w:val="18"/>
          <w:lang w:eastAsia="pl-PL"/>
        </w:rPr>
      </w:pPr>
    </w:p>
    <w:p w:rsidR="00D81D3B" w:rsidRDefault="00D81D3B" w:rsidP="00AB7AC7">
      <w:pPr>
        <w:spacing w:after="80" w:line="240" w:lineRule="exact"/>
        <w:rPr>
          <w:rFonts w:ascii="Arial" w:eastAsia="Times New Roman" w:hAnsi="Arial" w:cs="Arial"/>
          <w:sz w:val="18"/>
          <w:szCs w:val="18"/>
          <w:lang w:eastAsia="pl-PL"/>
        </w:rPr>
      </w:pPr>
    </w:p>
    <w:p w:rsidR="00D81D3B" w:rsidRPr="00AB7AC7" w:rsidRDefault="00D81D3B" w:rsidP="00AB7AC7">
      <w:pPr>
        <w:spacing w:after="80" w:line="240" w:lineRule="exact"/>
        <w:rPr>
          <w:rFonts w:ascii="Arial" w:eastAsia="Times New Roman" w:hAnsi="Arial" w:cs="Arial"/>
          <w:sz w:val="18"/>
          <w:szCs w:val="18"/>
          <w:lang w:eastAsia="pl-PL"/>
        </w:rPr>
      </w:pPr>
    </w:p>
    <w:p w:rsidR="0021531E" w:rsidRPr="0021531E" w:rsidRDefault="0021531E" w:rsidP="0021531E">
      <w:pPr>
        <w:spacing w:after="120" w:line="240" w:lineRule="exact"/>
        <w:rPr>
          <w:rFonts w:ascii="Arial" w:eastAsia="Times New Roman" w:hAnsi="Arial" w:cs="Arial"/>
          <w:sz w:val="18"/>
          <w:szCs w:val="18"/>
          <w:u w:val="single"/>
          <w:lang w:eastAsia="pl-PL"/>
        </w:rPr>
      </w:pPr>
      <w:r w:rsidRPr="0021531E">
        <w:rPr>
          <w:rFonts w:ascii="Arial" w:eastAsia="Times New Roman" w:hAnsi="Arial" w:cs="Arial"/>
          <w:sz w:val="18"/>
          <w:szCs w:val="18"/>
          <w:u w:val="single"/>
          <w:lang w:eastAsia="pl-PL"/>
        </w:rPr>
        <w:lastRenderedPageBreak/>
        <w:t>Członek Oceniający w kategorii Młody Innowacyjny Naukowiec:</w:t>
      </w:r>
    </w:p>
    <w:p w:rsidR="0021531E" w:rsidRPr="0021531E" w:rsidRDefault="0021531E" w:rsidP="0021531E">
      <w:pPr>
        <w:spacing w:after="80" w:line="240" w:lineRule="exact"/>
        <w:ind w:firstLine="357"/>
        <w:rPr>
          <w:rFonts w:ascii="Arial" w:eastAsia="Times New Roman" w:hAnsi="Arial" w:cs="Arial"/>
          <w:b/>
          <w:sz w:val="18"/>
          <w:szCs w:val="18"/>
          <w:lang w:eastAsia="pl-PL"/>
        </w:rPr>
      </w:pPr>
      <w:r w:rsidRPr="0021531E">
        <w:rPr>
          <w:rFonts w:ascii="Arial" w:eastAsia="Times New Roman" w:hAnsi="Arial" w:cs="Arial"/>
          <w:b/>
          <w:sz w:val="18"/>
          <w:szCs w:val="18"/>
          <w:lang w:eastAsia="pl-PL"/>
        </w:rPr>
        <w:t>Wymagania obowiązkowe:</w:t>
      </w:r>
    </w:p>
    <w:p w:rsidR="0021531E" w:rsidRPr="0021531E" w:rsidRDefault="00AB7AC7" w:rsidP="00746932">
      <w:pPr>
        <w:numPr>
          <w:ilvl w:val="0"/>
          <w:numId w:val="37"/>
        </w:numPr>
        <w:tabs>
          <w:tab w:val="num" w:pos="1080"/>
        </w:tabs>
        <w:suppressAutoHyphens/>
        <w:spacing w:after="0" w:line="240" w:lineRule="exact"/>
        <w:ind w:left="1080"/>
        <w:rPr>
          <w:rFonts w:ascii="Arial" w:eastAsia="Times New Roman" w:hAnsi="Arial" w:cs="Arial"/>
          <w:sz w:val="18"/>
          <w:szCs w:val="18"/>
          <w:lang w:eastAsia="pl-PL"/>
        </w:rPr>
      </w:pPr>
      <w:r>
        <w:rPr>
          <w:rFonts w:ascii="Arial" w:eastAsia="Times New Roman" w:hAnsi="Arial" w:cs="Arial"/>
          <w:sz w:val="18"/>
          <w:szCs w:val="18"/>
          <w:lang w:eastAsia="pl-PL"/>
        </w:rPr>
        <w:t>wykształcenie</w:t>
      </w:r>
      <w:r w:rsidR="0021531E" w:rsidRPr="0021531E">
        <w:rPr>
          <w:rFonts w:ascii="Arial" w:eastAsia="Times New Roman" w:hAnsi="Arial" w:cs="Arial"/>
          <w:sz w:val="18"/>
          <w:szCs w:val="18"/>
          <w:lang w:eastAsia="pl-PL"/>
        </w:rPr>
        <w:t>: wyższe  (minimum stopień d</w:t>
      </w:r>
      <w:r w:rsidR="0002792A">
        <w:rPr>
          <w:rFonts w:ascii="Arial" w:eastAsia="Times New Roman" w:hAnsi="Arial" w:cs="Arial"/>
          <w:sz w:val="18"/>
          <w:szCs w:val="18"/>
          <w:lang w:eastAsia="pl-PL"/>
        </w:rPr>
        <w:t>okto</w:t>
      </w:r>
      <w:r w:rsidR="0021531E" w:rsidRPr="0021531E">
        <w:rPr>
          <w:rFonts w:ascii="Arial" w:eastAsia="Times New Roman" w:hAnsi="Arial" w:cs="Arial"/>
          <w:sz w:val="18"/>
          <w:szCs w:val="18"/>
          <w:lang w:eastAsia="pl-PL"/>
        </w:rPr>
        <w:t>r</w:t>
      </w:r>
      <w:r w:rsidR="0002792A">
        <w:rPr>
          <w:rFonts w:ascii="Arial" w:eastAsia="Times New Roman" w:hAnsi="Arial" w:cs="Arial"/>
          <w:sz w:val="18"/>
          <w:szCs w:val="18"/>
          <w:lang w:eastAsia="pl-PL"/>
        </w:rPr>
        <w:t>a</w:t>
      </w:r>
      <w:r w:rsidR="0021531E" w:rsidRPr="0021531E">
        <w:rPr>
          <w:rFonts w:ascii="Arial" w:eastAsia="Times New Roman" w:hAnsi="Arial" w:cs="Arial"/>
          <w:sz w:val="18"/>
          <w:szCs w:val="18"/>
          <w:lang w:eastAsia="pl-PL"/>
        </w:rPr>
        <w:t>);</w:t>
      </w:r>
    </w:p>
    <w:p w:rsidR="00AB7AC7" w:rsidRPr="00283A5F" w:rsidRDefault="0021531E" w:rsidP="00746932">
      <w:pPr>
        <w:numPr>
          <w:ilvl w:val="0"/>
          <w:numId w:val="37"/>
        </w:numPr>
        <w:tabs>
          <w:tab w:val="num" w:pos="1080"/>
        </w:tabs>
        <w:suppressAutoHyphens/>
        <w:spacing w:after="80" w:line="240" w:lineRule="exact"/>
        <w:ind w:left="1080"/>
        <w:rPr>
          <w:rFonts w:ascii="Arial" w:eastAsia="Times New Roman" w:hAnsi="Arial" w:cs="Arial"/>
          <w:sz w:val="18"/>
          <w:szCs w:val="18"/>
          <w:lang w:eastAsia="pl-PL"/>
        </w:rPr>
      </w:pPr>
      <w:r w:rsidRPr="0021531E">
        <w:rPr>
          <w:rFonts w:ascii="Arial" w:eastAsia="Times New Roman" w:hAnsi="Arial" w:cs="Arial"/>
          <w:sz w:val="18"/>
          <w:szCs w:val="18"/>
          <w:lang w:eastAsia="pl-PL"/>
        </w:rPr>
        <w:t>doświadczenie zawodowe: zgodnie z kategoriami stanowiącymi przedmiot Konkursu w danej kategorii.</w:t>
      </w:r>
    </w:p>
    <w:p w:rsidR="00661491" w:rsidRDefault="00661491" w:rsidP="0021531E">
      <w:pPr>
        <w:spacing w:after="120" w:line="240" w:lineRule="exact"/>
        <w:rPr>
          <w:rFonts w:ascii="Arial" w:eastAsia="Times New Roman" w:hAnsi="Arial" w:cs="Arial"/>
          <w:sz w:val="18"/>
          <w:szCs w:val="18"/>
          <w:u w:val="single"/>
          <w:lang w:eastAsia="pl-PL"/>
        </w:rPr>
      </w:pPr>
    </w:p>
    <w:p w:rsidR="0021531E" w:rsidRPr="0021531E" w:rsidRDefault="0021531E" w:rsidP="0021531E">
      <w:pPr>
        <w:spacing w:after="120" w:line="240" w:lineRule="exact"/>
        <w:rPr>
          <w:rFonts w:ascii="Arial" w:eastAsia="Times New Roman" w:hAnsi="Arial" w:cs="Arial"/>
          <w:sz w:val="18"/>
          <w:szCs w:val="18"/>
          <w:u w:val="single"/>
          <w:lang w:eastAsia="pl-PL"/>
        </w:rPr>
      </w:pPr>
      <w:r w:rsidRPr="0021531E">
        <w:rPr>
          <w:rFonts w:ascii="Arial" w:eastAsia="Times New Roman" w:hAnsi="Arial" w:cs="Arial"/>
          <w:sz w:val="18"/>
          <w:szCs w:val="18"/>
          <w:u w:val="single"/>
          <w:lang w:eastAsia="pl-PL"/>
        </w:rPr>
        <w:t>Członek Oceniający w kategorii Młoda Innowacyjna Firma:</w:t>
      </w:r>
    </w:p>
    <w:p w:rsidR="0021531E" w:rsidRPr="0021531E" w:rsidRDefault="0021531E" w:rsidP="0021531E">
      <w:pPr>
        <w:spacing w:after="80" w:line="240" w:lineRule="exact"/>
        <w:ind w:firstLine="357"/>
        <w:rPr>
          <w:rFonts w:ascii="Arial" w:eastAsia="Times New Roman" w:hAnsi="Arial" w:cs="Arial"/>
          <w:b/>
          <w:sz w:val="18"/>
          <w:szCs w:val="18"/>
          <w:lang w:eastAsia="pl-PL"/>
        </w:rPr>
      </w:pPr>
      <w:r w:rsidRPr="0021531E">
        <w:rPr>
          <w:rFonts w:ascii="Arial" w:eastAsia="Times New Roman" w:hAnsi="Arial" w:cs="Arial"/>
          <w:b/>
          <w:sz w:val="18"/>
          <w:szCs w:val="18"/>
          <w:lang w:eastAsia="pl-PL"/>
        </w:rPr>
        <w:t>Wymagania obowiązkowe:</w:t>
      </w:r>
    </w:p>
    <w:p w:rsidR="0021531E" w:rsidRPr="0021531E" w:rsidRDefault="0021531E" w:rsidP="00746932">
      <w:pPr>
        <w:numPr>
          <w:ilvl w:val="0"/>
          <w:numId w:val="36"/>
        </w:numPr>
        <w:suppressAutoHyphens/>
        <w:spacing w:after="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wykształcenie: wyższe;</w:t>
      </w:r>
    </w:p>
    <w:p w:rsidR="0021531E" w:rsidRPr="00D16AE7" w:rsidRDefault="0021531E" w:rsidP="00746932">
      <w:pPr>
        <w:numPr>
          <w:ilvl w:val="0"/>
          <w:numId w:val="36"/>
        </w:numPr>
        <w:suppressAutoHyphens/>
        <w:spacing w:after="8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doświadczenie zawodowe:</w:t>
      </w:r>
      <w:r w:rsidRPr="0021531E">
        <w:rPr>
          <w:rFonts w:ascii="Arial" w:eastAsia="Times New Roman" w:hAnsi="Arial" w:cs="Arial"/>
          <w:b/>
          <w:sz w:val="18"/>
          <w:szCs w:val="18"/>
          <w:lang w:eastAsia="pl-PL"/>
        </w:rPr>
        <w:t xml:space="preserve"> </w:t>
      </w:r>
      <w:r w:rsidRPr="0021531E">
        <w:rPr>
          <w:rFonts w:ascii="Arial" w:eastAsia="Times New Roman" w:hAnsi="Arial" w:cs="Arial"/>
          <w:sz w:val="18"/>
          <w:szCs w:val="18"/>
          <w:lang w:eastAsia="pl-PL"/>
        </w:rPr>
        <w:t>zgodnie z kategoriami stanowiącymi przedmiot Konkursu w danej kategorii.</w:t>
      </w:r>
    </w:p>
    <w:p w:rsidR="0021531E" w:rsidRPr="0021531E" w:rsidRDefault="0021531E" w:rsidP="0021531E">
      <w:pPr>
        <w:spacing w:after="60" w:line="240" w:lineRule="exact"/>
        <w:ind w:firstLine="360"/>
        <w:rPr>
          <w:rFonts w:ascii="Arial" w:eastAsia="Times New Roman" w:hAnsi="Arial" w:cs="Arial"/>
          <w:sz w:val="18"/>
          <w:szCs w:val="18"/>
          <w:lang w:eastAsia="pl-PL"/>
        </w:rPr>
      </w:pPr>
    </w:p>
    <w:p w:rsidR="0021531E" w:rsidRPr="0021531E" w:rsidRDefault="0021531E" w:rsidP="00746932">
      <w:pPr>
        <w:numPr>
          <w:ilvl w:val="0"/>
          <w:numId w:val="25"/>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Pracownicy Urzędu, będący członkami </w:t>
      </w:r>
      <w:r w:rsidR="00A1732D">
        <w:rPr>
          <w:rFonts w:ascii="Arial" w:eastAsia="Times New Roman" w:hAnsi="Arial" w:cs="Arial"/>
          <w:sz w:val="18"/>
          <w:szCs w:val="18"/>
          <w:lang w:eastAsia="pl-PL"/>
        </w:rPr>
        <w:t xml:space="preserve">Oceniającymi </w:t>
      </w:r>
      <w:r w:rsidRPr="0021531E">
        <w:rPr>
          <w:rFonts w:ascii="Arial" w:eastAsia="Times New Roman" w:hAnsi="Arial" w:cs="Arial"/>
          <w:sz w:val="18"/>
          <w:szCs w:val="18"/>
          <w:lang w:eastAsia="pl-PL"/>
        </w:rPr>
        <w:t>Grupy Roboczej, oceniają wnioski konkursowe w ramach obowiązków służbowych i z tego tytułu nie przysługuje im dodatkowe wynagrodzenie.</w:t>
      </w:r>
    </w:p>
    <w:p w:rsidR="0021531E" w:rsidRDefault="0021531E" w:rsidP="00746932">
      <w:pPr>
        <w:numPr>
          <w:ilvl w:val="0"/>
          <w:numId w:val="25"/>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Przewodniczącym Grup Roboczych, Członkom </w:t>
      </w:r>
      <w:r w:rsidR="002046DC">
        <w:rPr>
          <w:rFonts w:ascii="Arial" w:eastAsia="Times New Roman" w:hAnsi="Arial" w:cs="Arial"/>
          <w:sz w:val="18"/>
          <w:szCs w:val="18"/>
          <w:lang w:eastAsia="pl-PL"/>
        </w:rPr>
        <w:t xml:space="preserve">Oceniającym </w:t>
      </w:r>
      <w:r w:rsidRPr="0021531E">
        <w:rPr>
          <w:rFonts w:ascii="Arial" w:eastAsia="Times New Roman" w:hAnsi="Arial" w:cs="Arial"/>
          <w:sz w:val="18"/>
          <w:szCs w:val="18"/>
          <w:lang w:eastAsia="pl-PL"/>
        </w:rPr>
        <w:t>Grupy Roboczej oraz ekspertom zewnętrznym, którzy nie są pracownikami Urzędu, przysługuje wynagrodzenie za ocenę wniosków konkursowych. Szczegółowe zasady wynagradzania za ocenę</w:t>
      </w:r>
      <w:r w:rsidR="006D574C">
        <w:rPr>
          <w:rFonts w:ascii="Arial" w:eastAsia="Times New Roman" w:hAnsi="Arial" w:cs="Arial"/>
          <w:sz w:val="18"/>
          <w:szCs w:val="18"/>
          <w:lang w:eastAsia="pl-PL"/>
        </w:rPr>
        <w:t xml:space="preserve"> wniosków konkursowych określa u</w:t>
      </w:r>
      <w:r w:rsidRPr="0021531E">
        <w:rPr>
          <w:rFonts w:ascii="Arial" w:eastAsia="Times New Roman" w:hAnsi="Arial" w:cs="Arial"/>
          <w:sz w:val="18"/>
          <w:szCs w:val="18"/>
          <w:lang w:eastAsia="pl-PL"/>
        </w:rPr>
        <w:t>chwała Zarządu Województwa Mazowieckiego.</w:t>
      </w:r>
    </w:p>
    <w:p w:rsidR="00D16AE7" w:rsidRPr="00D16AE7" w:rsidRDefault="00D16AE7" w:rsidP="00D16AE7">
      <w:pPr>
        <w:suppressAutoHyphens/>
        <w:spacing w:after="60" w:line="240" w:lineRule="exact"/>
        <w:ind w:left="360"/>
        <w:rPr>
          <w:rFonts w:ascii="Arial" w:eastAsia="Times New Roman" w:hAnsi="Arial" w:cs="Arial"/>
          <w:sz w:val="18"/>
          <w:szCs w:val="18"/>
          <w:lang w:eastAsia="pl-PL"/>
        </w:rPr>
      </w:pPr>
    </w:p>
    <w:p w:rsidR="0021531E" w:rsidRPr="0021531E" w:rsidRDefault="001D2C22" w:rsidP="009C5006">
      <w:pPr>
        <w:pStyle w:val="Nagwek2"/>
        <w:rPr>
          <w:lang w:eastAsia="pl-PL"/>
        </w:rPr>
      </w:pPr>
      <w:r>
        <w:t>§ 18</w:t>
      </w:r>
    </w:p>
    <w:p w:rsidR="0021531E" w:rsidRDefault="0021531E" w:rsidP="009C5006">
      <w:pPr>
        <w:pStyle w:val="Nagwek2"/>
        <w:rPr>
          <w:lang w:eastAsia="pl-PL"/>
        </w:rPr>
      </w:pPr>
      <w:r w:rsidRPr="0021531E">
        <w:rPr>
          <w:lang w:eastAsia="pl-PL"/>
        </w:rPr>
        <w:t>ORGANIZACJA PRACY GRUP ROBOCZYCH</w:t>
      </w:r>
    </w:p>
    <w:p w:rsidR="009C5006" w:rsidRPr="009C5006" w:rsidRDefault="009C5006" w:rsidP="009C5006">
      <w:pPr>
        <w:rPr>
          <w:lang w:eastAsia="pl-PL"/>
        </w:rPr>
      </w:pPr>
    </w:p>
    <w:p w:rsidR="0021531E" w:rsidRPr="0021531E" w:rsidRDefault="0021531E" w:rsidP="00746932">
      <w:pPr>
        <w:numPr>
          <w:ilvl w:val="0"/>
          <w:numId w:val="27"/>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Pracami Grupy Roboczej kieruje Przewodniczący, który:</w:t>
      </w:r>
    </w:p>
    <w:p w:rsidR="0021531E" w:rsidRPr="0021531E" w:rsidRDefault="00D81D3B" w:rsidP="00746932">
      <w:pPr>
        <w:numPr>
          <w:ilvl w:val="0"/>
          <w:numId w:val="28"/>
        </w:numPr>
        <w:suppressAutoHyphens/>
        <w:spacing w:after="0" w:line="240" w:lineRule="exact"/>
        <w:ind w:left="714" w:hanging="357"/>
        <w:rPr>
          <w:rFonts w:ascii="Arial" w:eastAsia="Times New Roman" w:hAnsi="Arial" w:cs="Arial"/>
          <w:sz w:val="18"/>
          <w:szCs w:val="18"/>
          <w:lang w:eastAsia="pl-PL"/>
        </w:rPr>
      </w:pPr>
      <w:r>
        <w:rPr>
          <w:rFonts w:ascii="Arial" w:eastAsia="Times New Roman" w:hAnsi="Arial" w:cs="Arial"/>
          <w:sz w:val="18"/>
          <w:szCs w:val="18"/>
          <w:lang w:eastAsia="pl-PL"/>
        </w:rPr>
        <w:t xml:space="preserve">organizuje prace </w:t>
      </w:r>
      <w:r w:rsidR="0021531E" w:rsidRPr="0021531E">
        <w:rPr>
          <w:rFonts w:ascii="Arial" w:eastAsia="Times New Roman" w:hAnsi="Arial" w:cs="Arial"/>
          <w:sz w:val="18"/>
          <w:szCs w:val="18"/>
          <w:lang w:eastAsia="pl-PL"/>
        </w:rPr>
        <w:t xml:space="preserve">Grupy Roboczej; </w:t>
      </w:r>
    </w:p>
    <w:p w:rsidR="00EA3F43" w:rsidRDefault="00B45916" w:rsidP="00EA3F43">
      <w:pPr>
        <w:pStyle w:val="Akapitzlist"/>
        <w:numPr>
          <w:ilvl w:val="0"/>
          <w:numId w:val="28"/>
        </w:numPr>
        <w:rPr>
          <w:rFonts w:ascii="Arial" w:eastAsia="Times New Roman" w:hAnsi="Arial" w:cs="Arial"/>
          <w:sz w:val="18"/>
          <w:szCs w:val="18"/>
          <w:lang w:eastAsia="pl-PL"/>
        </w:rPr>
      </w:pPr>
      <w:r w:rsidRPr="00B45916">
        <w:rPr>
          <w:rFonts w:ascii="Arial" w:eastAsia="Times New Roman" w:hAnsi="Arial" w:cs="Arial"/>
          <w:sz w:val="18"/>
          <w:szCs w:val="18"/>
          <w:lang w:eastAsia="pl-PL"/>
        </w:rPr>
        <w:t>powołuje ekspertów zewnętrznych do oceny wniosków</w:t>
      </w:r>
      <w:r w:rsidR="00EA3F43">
        <w:rPr>
          <w:rFonts w:ascii="Arial" w:eastAsia="Times New Roman" w:hAnsi="Arial" w:cs="Arial"/>
          <w:sz w:val="18"/>
          <w:szCs w:val="18"/>
          <w:lang w:eastAsia="pl-PL"/>
        </w:rPr>
        <w:t>;</w:t>
      </w:r>
    </w:p>
    <w:p w:rsidR="0021531E" w:rsidRPr="00EA3F43" w:rsidRDefault="0021531E" w:rsidP="00EA3F43">
      <w:pPr>
        <w:pStyle w:val="Akapitzlist"/>
        <w:numPr>
          <w:ilvl w:val="0"/>
          <w:numId w:val="28"/>
        </w:numPr>
        <w:rPr>
          <w:rFonts w:ascii="Arial" w:eastAsia="Times New Roman" w:hAnsi="Arial" w:cs="Arial"/>
          <w:sz w:val="18"/>
          <w:szCs w:val="18"/>
          <w:lang w:eastAsia="pl-PL"/>
        </w:rPr>
      </w:pPr>
      <w:r w:rsidRPr="00EA3F43">
        <w:rPr>
          <w:rFonts w:ascii="Arial" w:eastAsia="Times New Roman" w:hAnsi="Arial" w:cs="Arial"/>
          <w:sz w:val="18"/>
          <w:szCs w:val="18"/>
          <w:lang w:eastAsia="pl-PL"/>
        </w:rPr>
        <w:t>wyznacza członków oceniających do oceny danego wniosku konkursowego zgodnie z ich kompetencjami;</w:t>
      </w:r>
    </w:p>
    <w:p w:rsidR="00EA3F43" w:rsidRDefault="00EA3F43" w:rsidP="00EA3F43">
      <w:pPr>
        <w:pStyle w:val="Akapitzlist"/>
        <w:numPr>
          <w:ilvl w:val="0"/>
          <w:numId w:val="28"/>
        </w:numPr>
        <w:rPr>
          <w:rFonts w:ascii="Arial" w:eastAsia="Times New Roman" w:hAnsi="Arial" w:cs="Arial"/>
          <w:sz w:val="18"/>
          <w:szCs w:val="18"/>
          <w:lang w:eastAsia="pl-PL"/>
        </w:rPr>
      </w:pPr>
      <w:r w:rsidRPr="00EA3F43">
        <w:rPr>
          <w:rFonts w:ascii="Arial" w:eastAsia="Times New Roman" w:hAnsi="Arial" w:cs="Arial"/>
          <w:sz w:val="18"/>
          <w:szCs w:val="18"/>
          <w:lang w:eastAsia="pl-PL"/>
        </w:rPr>
        <w:t>wyznacza terminy posiedzeń w uzgodnieniu z Sekretarzem/ami Grup Roboczych;</w:t>
      </w:r>
    </w:p>
    <w:p w:rsidR="0021531E" w:rsidRPr="00EA3F43" w:rsidRDefault="0021531E" w:rsidP="00EA3F43">
      <w:pPr>
        <w:pStyle w:val="Akapitzlist"/>
        <w:numPr>
          <w:ilvl w:val="0"/>
          <w:numId w:val="28"/>
        </w:numPr>
        <w:rPr>
          <w:rFonts w:ascii="Arial" w:eastAsia="Times New Roman" w:hAnsi="Arial" w:cs="Arial"/>
          <w:sz w:val="18"/>
          <w:szCs w:val="18"/>
          <w:lang w:eastAsia="pl-PL"/>
        </w:rPr>
      </w:pPr>
      <w:r w:rsidRPr="00EA3F43">
        <w:rPr>
          <w:rFonts w:ascii="Arial" w:eastAsia="Times New Roman" w:hAnsi="Arial" w:cs="Arial"/>
          <w:sz w:val="18"/>
          <w:szCs w:val="18"/>
          <w:lang w:eastAsia="pl-PL"/>
        </w:rPr>
        <w:t>przewodniczy posiedzeniom Grupy Roboczej;</w:t>
      </w:r>
    </w:p>
    <w:p w:rsidR="00F56185" w:rsidRPr="00F56185" w:rsidRDefault="00F56185" w:rsidP="00746932">
      <w:pPr>
        <w:pStyle w:val="Akapitzlist"/>
        <w:numPr>
          <w:ilvl w:val="0"/>
          <w:numId w:val="28"/>
        </w:numPr>
        <w:suppressAutoHyphens/>
        <w:spacing w:after="0" w:line="240" w:lineRule="exact"/>
        <w:rPr>
          <w:rFonts w:ascii="Arial" w:eastAsia="Times New Roman" w:hAnsi="Arial" w:cs="Arial"/>
          <w:sz w:val="18"/>
          <w:szCs w:val="18"/>
          <w:lang w:eastAsia="pl-PL"/>
        </w:rPr>
      </w:pPr>
      <w:r w:rsidRPr="00F56185">
        <w:rPr>
          <w:rFonts w:ascii="Arial" w:eastAsia="Times New Roman" w:hAnsi="Arial" w:cs="Arial"/>
          <w:sz w:val="18"/>
          <w:szCs w:val="18"/>
          <w:lang w:eastAsia="pl-PL"/>
        </w:rPr>
        <w:t>reprezentuje Grupę Roboczą w kontaktach zewnętrznych;</w:t>
      </w:r>
    </w:p>
    <w:p w:rsidR="00F56185" w:rsidRPr="00F56185" w:rsidRDefault="00692D68" w:rsidP="00692D68">
      <w:pPr>
        <w:pStyle w:val="Akapitzlist"/>
        <w:numPr>
          <w:ilvl w:val="0"/>
          <w:numId w:val="28"/>
        </w:numPr>
        <w:suppressAutoHyphens/>
        <w:spacing w:after="60" w:line="240" w:lineRule="exact"/>
        <w:rPr>
          <w:rFonts w:ascii="Arial" w:eastAsia="Times New Roman" w:hAnsi="Arial" w:cs="Arial"/>
          <w:sz w:val="18"/>
          <w:szCs w:val="18"/>
          <w:lang w:eastAsia="pl-PL"/>
        </w:rPr>
      </w:pPr>
      <w:r w:rsidRPr="00692D68">
        <w:rPr>
          <w:rFonts w:ascii="Arial" w:eastAsia="Times New Roman" w:hAnsi="Arial" w:cs="Arial"/>
          <w:sz w:val="18"/>
          <w:szCs w:val="18"/>
          <w:lang w:eastAsia="pl-PL"/>
        </w:rPr>
        <w:t>przedkłada listę rankingową wniosków konkursowych oraz protokół z prac Grupy Roboczej na posiedzeniu Kapituły Konkursu.</w:t>
      </w:r>
    </w:p>
    <w:p w:rsidR="00692D68" w:rsidRDefault="00692D68" w:rsidP="00692D68">
      <w:pPr>
        <w:pStyle w:val="Akapitzlist"/>
        <w:numPr>
          <w:ilvl w:val="0"/>
          <w:numId w:val="27"/>
        </w:numPr>
        <w:suppressAutoHyphens/>
        <w:spacing w:after="0" w:line="240" w:lineRule="exact"/>
        <w:rPr>
          <w:rFonts w:ascii="Arial" w:eastAsia="Times New Roman" w:hAnsi="Arial" w:cs="Arial"/>
          <w:sz w:val="18"/>
          <w:szCs w:val="18"/>
          <w:lang w:eastAsia="pl-PL"/>
        </w:rPr>
      </w:pPr>
      <w:r w:rsidRPr="00692D68">
        <w:rPr>
          <w:rFonts w:ascii="Arial" w:eastAsia="Times New Roman" w:hAnsi="Arial" w:cs="Arial"/>
          <w:sz w:val="18"/>
          <w:szCs w:val="18"/>
          <w:lang w:eastAsia="pl-PL"/>
        </w:rPr>
        <w:t>Do zadań Sekretarza Grupy Roboczej - wyznaczonego  pracownika Wydziału Innowacyjności i Rozwoju należy:</w:t>
      </w:r>
    </w:p>
    <w:p w:rsidR="00692D68" w:rsidRPr="00C040B7" w:rsidRDefault="00821AC8" w:rsidP="00C040B7">
      <w:pPr>
        <w:numPr>
          <w:ilvl w:val="0"/>
          <w:numId w:val="45"/>
        </w:numPr>
        <w:suppressAutoHyphens/>
        <w:spacing w:after="0" w:line="240" w:lineRule="exact"/>
        <w:rPr>
          <w:rFonts w:ascii="Arial" w:eastAsia="Times New Roman" w:hAnsi="Arial" w:cs="Arial"/>
          <w:sz w:val="18"/>
          <w:szCs w:val="18"/>
          <w:lang w:eastAsia="pl-PL"/>
        </w:rPr>
      </w:pPr>
      <w:r w:rsidRPr="00C040B7">
        <w:rPr>
          <w:rFonts w:ascii="Arial" w:eastAsia="Times New Roman" w:hAnsi="Arial" w:cs="Arial"/>
          <w:sz w:val="18"/>
          <w:szCs w:val="18"/>
          <w:lang w:eastAsia="pl-PL"/>
        </w:rPr>
        <w:t>ocena wniosków pod względem formalnym;</w:t>
      </w:r>
    </w:p>
    <w:p w:rsidR="0021531E" w:rsidRPr="00C040B7" w:rsidRDefault="0021531E" w:rsidP="00C040B7">
      <w:pPr>
        <w:numPr>
          <w:ilvl w:val="0"/>
          <w:numId w:val="45"/>
        </w:numPr>
        <w:suppressAutoHyphens/>
        <w:spacing w:after="0" w:line="240" w:lineRule="exact"/>
        <w:ind w:left="714" w:hanging="357"/>
        <w:rPr>
          <w:rFonts w:ascii="Arial" w:eastAsia="Times New Roman" w:hAnsi="Arial" w:cs="Arial"/>
          <w:sz w:val="18"/>
          <w:szCs w:val="18"/>
          <w:lang w:eastAsia="pl-PL"/>
        </w:rPr>
      </w:pPr>
      <w:r w:rsidRPr="00C040B7">
        <w:rPr>
          <w:rFonts w:ascii="Arial" w:eastAsia="Times New Roman" w:hAnsi="Arial" w:cs="Arial"/>
          <w:sz w:val="18"/>
          <w:szCs w:val="18"/>
          <w:lang w:eastAsia="pl-PL"/>
        </w:rPr>
        <w:t>przygotowanie listy wniosków konkursowych podlegających ocenie;</w:t>
      </w:r>
    </w:p>
    <w:p w:rsidR="0021531E" w:rsidRPr="00C040B7" w:rsidRDefault="0021531E" w:rsidP="00C040B7">
      <w:pPr>
        <w:numPr>
          <w:ilvl w:val="0"/>
          <w:numId w:val="45"/>
        </w:numPr>
        <w:suppressAutoHyphens/>
        <w:spacing w:after="0" w:line="240" w:lineRule="exact"/>
        <w:ind w:left="714" w:hanging="357"/>
        <w:rPr>
          <w:rFonts w:ascii="Arial" w:eastAsia="Times New Roman" w:hAnsi="Arial" w:cs="Arial"/>
          <w:sz w:val="18"/>
          <w:szCs w:val="18"/>
          <w:lang w:eastAsia="pl-PL"/>
        </w:rPr>
      </w:pPr>
      <w:r w:rsidRPr="00C040B7">
        <w:rPr>
          <w:rFonts w:ascii="Arial" w:eastAsia="Times New Roman" w:hAnsi="Arial" w:cs="Arial"/>
          <w:sz w:val="18"/>
          <w:szCs w:val="18"/>
          <w:lang w:eastAsia="pl-PL"/>
        </w:rPr>
        <w:t>informowanie członków Grupy Roboczej o terminach posiedzeń z co najmniej 5-dniowym wyprzedzeniem;</w:t>
      </w:r>
    </w:p>
    <w:p w:rsidR="0021531E" w:rsidRPr="00C040B7" w:rsidRDefault="0021531E" w:rsidP="00C040B7">
      <w:pPr>
        <w:numPr>
          <w:ilvl w:val="0"/>
          <w:numId w:val="45"/>
        </w:numPr>
        <w:suppressAutoHyphens/>
        <w:spacing w:after="0" w:line="240" w:lineRule="exact"/>
        <w:ind w:left="714" w:hanging="357"/>
        <w:rPr>
          <w:rFonts w:ascii="Arial" w:eastAsia="Times New Roman" w:hAnsi="Arial" w:cs="Arial"/>
          <w:sz w:val="18"/>
          <w:szCs w:val="18"/>
          <w:lang w:eastAsia="pl-PL"/>
        </w:rPr>
      </w:pPr>
      <w:r w:rsidRPr="00C040B7">
        <w:rPr>
          <w:rFonts w:ascii="Arial" w:eastAsia="Times New Roman" w:hAnsi="Arial" w:cs="Arial"/>
          <w:sz w:val="18"/>
          <w:szCs w:val="18"/>
          <w:lang w:eastAsia="pl-PL"/>
        </w:rPr>
        <w:t>zapewnienie właściwego przygotowania i sprawnej obsługi posiedzeń Grupy Roboczej;</w:t>
      </w:r>
    </w:p>
    <w:p w:rsidR="0021531E" w:rsidRPr="00C040B7" w:rsidRDefault="0021531E" w:rsidP="00C040B7">
      <w:pPr>
        <w:numPr>
          <w:ilvl w:val="0"/>
          <w:numId w:val="45"/>
        </w:numPr>
        <w:suppressAutoHyphens/>
        <w:spacing w:after="0" w:line="240" w:lineRule="exact"/>
        <w:ind w:left="714" w:hanging="357"/>
        <w:rPr>
          <w:rFonts w:ascii="Arial" w:eastAsia="Times New Roman" w:hAnsi="Arial" w:cs="Arial"/>
          <w:sz w:val="18"/>
          <w:szCs w:val="18"/>
          <w:lang w:eastAsia="pl-PL"/>
        </w:rPr>
      </w:pPr>
      <w:r w:rsidRPr="00C040B7">
        <w:rPr>
          <w:rFonts w:ascii="Arial" w:eastAsia="Times New Roman" w:hAnsi="Arial" w:cs="Arial"/>
          <w:sz w:val="18"/>
          <w:szCs w:val="18"/>
          <w:lang w:eastAsia="pl-PL"/>
        </w:rPr>
        <w:t>udostępnianie członkom Grupy Roboczej wniosków konkursowych;</w:t>
      </w:r>
    </w:p>
    <w:p w:rsidR="0021531E" w:rsidRPr="00C040B7" w:rsidRDefault="0021531E" w:rsidP="00C040B7">
      <w:pPr>
        <w:numPr>
          <w:ilvl w:val="0"/>
          <w:numId w:val="45"/>
        </w:numPr>
        <w:suppressAutoHyphens/>
        <w:spacing w:after="0" w:line="240" w:lineRule="exact"/>
        <w:ind w:left="714" w:hanging="357"/>
        <w:rPr>
          <w:rFonts w:ascii="Arial" w:eastAsia="Times New Roman" w:hAnsi="Arial" w:cs="Arial"/>
          <w:sz w:val="18"/>
          <w:szCs w:val="18"/>
          <w:lang w:eastAsia="pl-PL"/>
        </w:rPr>
      </w:pPr>
      <w:r w:rsidRPr="00C040B7">
        <w:rPr>
          <w:rFonts w:ascii="Arial" w:eastAsia="Times New Roman" w:hAnsi="Arial" w:cs="Arial"/>
          <w:sz w:val="18"/>
          <w:szCs w:val="18"/>
          <w:lang w:eastAsia="pl-PL"/>
        </w:rPr>
        <w:t>dystrybucja i zbieranie wypełnionych deklaracji bezstronności i poufności;</w:t>
      </w:r>
    </w:p>
    <w:p w:rsidR="0021531E" w:rsidRPr="00C040B7" w:rsidRDefault="0021531E" w:rsidP="00C040B7">
      <w:pPr>
        <w:numPr>
          <w:ilvl w:val="0"/>
          <w:numId w:val="45"/>
        </w:numPr>
        <w:suppressAutoHyphens/>
        <w:spacing w:after="0" w:line="240" w:lineRule="exact"/>
        <w:ind w:left="714" w:hanging="357"/>
        <w:rPr>
          <w:rFonts w:ascii="Arial" w:eastAsia="Times New Roman" w:hAnsi="Arial" w:cs="Arial"/>
          <w:sz w:val="18"/>
          <w:szCs w:val="18"/>
          <w:lang w:eastAsia="pl-PL"/>
        </w:rPr>
      </w:pPr>
      <w:r w:rsidRPr="00C040B7">
        <w:rPr>
          <w:rFonts w:ascii="Arial" w:eastAsia="Times New Roman" w:hAnsi="Arial" w:cs="Arial"/>
          <w:sz w:val="18"/>
          <w:szCs w:val="18"/>
          <w:lang w:eastAsia="pl-PL"/>
        </w:rPr>
        <w:t>sporządzanie protokołu z obrad Grupy Roboczej;</w:t>
      </w:r>
    </w:p>
    <w:p w:rsidR="0021531E" w:rsidRPr="00C040B7" w:rsidRDefault="0021531E" w:rsidP="00C040B7">
      <w:pPr>
        <w:numPr>
          <w:ilvl w:val="0"/>
          <w:numId w:val="45"/>
        </w:numPr>
        <w:suppressAutoHyphens/>
        <w:spacing w:after="0" w:line="240" w:lineRule="exact"/>
        <w:ind w:left="714" w:hanging="357"/>
        <w:rPr>
          <w:rFonts w:ascii="Arial" w:eastAsia="Times New Roman" w:hAnsi="Arial" w:cs="Arial"/>
          <w:sz w:val="18"/>
          <w:szCs w:val="18"/>
          <w:lang w:eastAsia="pl-PL"/>
        </w:rPr>
      </w:pPr>
      <w:r w:rsidRPr="00C040B7">
        <w:rPr>
          <w:rFonts w:ascii="Arial" w:eastAsia="Times New Roman" w:hAnsi="Arial" w:cs="Arial"/>
          <w:sz w:val="18"/>
          <w:szCs w:val="18"/>
          <w:lang w:eastAsia="pl-PL"/>
        </w:rPr>
        <w:t>archiwizowanie dokumentacji oraz inne prace administracyjne związane z prawidłową realizacją Konkursu.</w:t>
      </w:r>
    </w:p>
    <w:p w:rsidR="00283A5F" w:rsidRPr="00C040B7" w:rsidRDefault="00283A5F" w:rsidP="00D16AE7">
      <w:pPr>
        <w:suppressAutoHyphens/>
        <w:spacing w:after="60" w:line="240" w:lineRule="exact"/>
        <w:rPr>
          <w:rFonts w:ascii="Arial" w:eastAsia="Times New Roman" w:hAnsi="Arial" w:cs="Arial"/>
          <w:sz w:val="18"/>
          <w:szCs w:val="18"/>
          <w:lang w:eastAsia="pl-PL"/>
        </w:rPr>
      </w:pPr>
    </w:p>
    <w:p w:rsidR="0021531E" w:rsidRPr="00C040B7" w:rsidRDefault="001D2C22" w:rsidP="009C5006">
      <w:pPr>
        <w:pStyle w:val="Nagwek2"/>
        <w:rPr>
          <w:lang w:eastAsia="pl-PL"/>
        </w:rPr>
      </w:pPr>
      <w:r w:rsidRPr="00C040B7">
        <w:t>§ 19</w:t>
      </w:r>
    </w:p>
    <w:p w:rsidR="0021531E" w:rsidRDefault="0021531E" w:rsidP="009C5006">
      <w:pPr>
        <w:pStyle w:val="Nagwek2"/>
        <w:rPr>
          <w:lang w:eastAsia="pl-PL"/>
        </w:rPr>
      </w:pPr>
      <w:r w:rsidRPr="0021531E">
        <w:rPr>
          <w:lang w:eastAsia="pl-PL"/>
        </w:rPr>
        <w:t>SPOTKANIA GRUP ROBOCZYCH</w:t>
      </w:r>
    </w:p>
    <w:p w:rsidR="009C5006" w:rsidRPr="009C5006" w:rsidRDefault="009C5006" w:rsidP="009C5006">
      <w:pPr>
        <w:rPr>
          <w:lang w:eastAsia="pl-PL"/>
        </w:rPr>
      </w:pPr>
    </w:p>
    <w:p w:rsidR="0021531E" w:rsidRPr="0021531E" w:rsidRDefault="0021531E" w:rsidP="00746932">
      <w:pPr>
        <w:numPr>
          <w:ilvl w:val="0"/>
          <w:numId w:val="30"/>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Grupa Robocza obraduje na posiedzeniach.</w:t>
      </w:r>
    </w:p>
    <w:p w:rsidR="0021531E" w:rsidRPr="0021531E" w:rsidRDefault="0021531E" w:rsidP="00746932">
      <w:pPr>
        <w:numPr>
          <w:ilvl w:val="0"/>
          <w:numId w:val="30"/>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Pierwsze posiedzenie Grup Roboczych odbywa się najpóźniej w ciągu 30 dni od daty upływu terminu składania wniosków konkursowych. </w:t>
      </w:r>
    </w:p>
    <w:p w:rsidR="0021531E" w:rsidRDefault="0021531E" w:rsidP="00746932">
      <w:pPr>
        <w:numPr>
          <w:ilvl w:val="0"/>
          <w:numId w:val="30"/>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Dla ważności posie</w:t>
      </w:r>
      <w:bookmarkStart w:id="0" w:name="_GoBack"/>
      <w:bookmarkEnd w:id="0"/>
      <w:r w:rsidRPr="0021531E">
        <w:rPr>
          <w:rFonts w:ascii="Arial" w:eastAsia="Times New Roman" w:hAnsi="Arial" w:cs="Arial"/>
          <w:sz w:val="18"/>
          <w:szCs w:val="18"/>
          <w:lang w:eastAsia="pl-PL"/>
        </w:rPr>
        <w:t>dzeń Grupy Roboczej wymagana jest obecność Przewodniczącego,</w:t>
      </w:r>
      <w:r w:rsidR="00DD5B7E">
        <w:rPr>
          <w:rFonts w:ascii="Arial" w:eastAsia="Times New Roman" w:hAnsi="Arial" w:cs="Arial"/>
          <w:sz w:val="18"/>
          <w:szCs w:val="18"/>
          <w:lang w:eastAsia="pl-PL"/>
        </w:rPr>
        <w:t xml:space="preserve"> Sekretarza oraz co najmniej 2 Członków O</w:t>
      </w:r>
      <w:r w:rsidRPr="0021531E">
        <w:rPr>
          <w:rFonts w:ascii="Arial" w:eastAsia="Times New Roman" w:hAnsi="Arial" w:cs="Arial"/>
          <w:sz w:val="18"/>
          <w:szCs w:val="18"/>
          <w:lang w:eastAsia="pl-PL"/>
        </w:rPr>
        <w:t>ceniających.</w:t>
      </w:r>
    </w:p>
    <w:p w:rsidR="009C5006" w:rsidRDefault="009C5006" w:rsidP="009C5006">
      <w:pPr>
        <w:suppressAutoHyphens/>
        <w:spacing w:after="60" w:line="240" w:lineRule="exact"/>
        <w:rPr>
          <w:rFonts w:ascii="Arial" w:eastAsia="Times New Roman" w:hAnsi="Arial" w:cs="Arial"/>
          <w:sz w:val="18"/>
          <w:szCs w:val="18"/>
          <w:lang w:eastAsia="pl-PL"/>
        </w:rPr>
      </w:pPr>
    </w:p>
    <w:p w:rsidR="009C5006" w:rsidRDefault="009C5006" w:rsidP="009C5006">
      <w:pPr>
        <w:suppressAutoHyphens/>
        <w:spacing w:after="60" w:line="240" w:lineRule="exact"/>
        <w:rPr>
          <w:rFonts w:ascii="Arial" w:eastAsia="Times New Roman" w:hAnsi="Arial" w:cs="Arial"/>
          <w:sz w:val="18"/>
          <w:szCs w:val="18"/>
          <w:lang w:eastAsia="pl-PL"/>
        </w:rPr>
      </w:pPr>
    </w:p>
    <w:p w:rsidR="009C5006" w:rsidRDefault="009C5006" w:rsidP="009C5006">
      <w:pPr>
        <w:suppressAutoHyphens/>
        <w:spacing w:after="60" w:line="240" w:lineRule="exact"/>
        <w:rPr>
          <w:rFonts w:ascii="Arial" w:eastAsia="Times New Roman" w:hAnsi="Arial" w:cs="Arial"/>
          <w:sz w:val="18"/>
          <w:szCs w:val="18"/>
          <w:lang w:eastAsia="pl-PL"/>
        </w:rPr>
      </w:pPr>
    </w:p>
    <w:p w:rsidR="009C5006" w:rsidRDefault="009C5006" w:rsidP="009C5006">
      <w:pPr>
        <w:suppressAutoHyphens/>
        <w:spacing w:after="60" w:line="240" w:lineRule="exact"/>
        <w:rPr>
          <w:rFonts w:ascii="Arial" w:eastAsia="Times New Roman" w:hAnsi="Arial" w:cs="Arial"/>
          <w:sz w:val="18"/>
          <w:szCs w:val="18"/>
          <w:lang w:eastAsia="pl-PL"/>
        </w:rPr>
      </w:pPr>
    </w:p>
    <w:p w:rsidR="009C5006" w:rsidRPr="0021531E" w:rsidRDefault="009C5006" w:rsidP="009C5006">
      <w:pPr>
        <w:suppressAutoHyphens/>
        <w:spacing w:after="60" w:line="240" w:lineRule="exact"/>
        <w:rPr>
          <w:rFonts w:ascii="Arial" w:eastAsia="Times New Roman" w:hAnsi="Arial" w:cs="Arial"/>
          <w:sz w:val="18"/>
          <w:szCs w:val="18"/>
          <w:lang w:eastAsia="pl-PL"/>
        </w:rPr>
      </w:pPr>
    </w:p>
    <w:p w:rsidR="0046440E" w:rsidRPr="0021531E" w:rsidRDefault="001D2C22" w:rsidP="009C5006">
      <w:pPr>
        <w:pStyle w:val="Nagwek2"/>
        <w:rPr>
          <w:lang w:eastAsia="pl-PL"/>
        </w:rPr>
      </w:pPr>
      <w:r>
        <w:lastRenderedPageBreak/>
        <w:t>§ 20</w:t>
      </w:r>
    </w:p>
    <w:p w:rsidR="0046440E" w:rsidRDefault="0046440E" w:rsidP="009C5006">
      <w:pPr>
        <w:pStyle w:val="Nagwek2"/>
        <w:rPr>
          <w:lang w:eastAsia="pl-PL"/>
        </w:rPr>
      </w:pPr>
      <w:r w:rsidRPr="0021531E">
        <w:rPr>
          <w:lang w:eastAsia="pl-PL"/>
        </w:rPr>
        <w:t>ZASADY OCENY</w:t>
      </w:r>
    </w:p>
    <w:p w:rsidR="009C5006" w:rsidRPr="009C5006" w:rsidRDefault="009C5006" w:rsidP="009C5006">
      <w:pPr>
        <w:rPr>
          <w:lang w:eastAsia="pl-PL"/>
        </w:rPr>
      </w:pPr>
    </w:p>
    <w:p w:rsidR="000F7DD4" w:rsidRDefault="0046440E" w:rsidP="00A67F52">
      <w:pPr>
        <w:numPr>
          <w:ilvl w:val="0"/>
          <w:numId w:val="26"/>
        </w:numPr>
        <w:suppressAutoHyphens/>
        <w:spacing w:after="60" w:line="240" w:lineRule="exact"/>
        <w:rPr>
          <w:rFonts w:ascii="Arial" w:eastAsia="Times New Roman" w:hAnsi="Arial" w:cs="Arial"/>
          <w:sz w:val="18"/>
          <w:szCs w:val="18"/>
          <w:lang w:eastAsia="pl-PL"/>
        </w:rPr>
      </w:pPr>
      <w:r w:rsidRPr="000F7DD4">
        <w:rPr>
          <w:rFonts w:ascii="Arial" w:eastAsia="Times New Roman" w:hAnsi="Arial" w:cs="Arial"/>
          <w:sz w:val="18"/>
          <w:szCs w:val="18"/>
          <w:lang w:eastAsia="pl-PL"/>
        </w:rPr>
        <w:t>Członkowie Oceniający Grupy Roboczej, a także inni uczestniczący w posiedzeniach oraz pracach Grup Roboczych, zobowiązani są do zacho</w:t>
      </w:r>
      <w:r w:rsidR="00C16312" w:rsidRPr="000F7DD4">
        <w:rPr>
          <w:rFonts w:ascii="Arial" w:eastAsia="Times New Roman" w:hAnsi="Arial" w:cs="Arial"/>
          <w:sz w:val="18"/>
          <w:szCs w:val="18"/>
          <w:lang w:eastAsia="pl-PL"/>
        </w:rPr>
        <w:t xml:space="preserve">wania bezstronności i poufności, </w:t>
      </w:r>
      <w:r w:rsidRPr="000F7DD4">
        <w:rPr>
          <w:rFonts w:ascii="Arial" w:eastAsia="Times New Roman" w:hAnsi="Arial" w:cs="Arial"/>
          <w:sz w:val="18"/>
          <w:szCs w:val="18"/>
          <w:lang w:eastAsia="pl-PL"/>
        </w:rPr>
        <w:t>podpisują deklarację bezstronności i poufności</w:t>
      </w:r>
      <w:r w:rsidR="0002792A" w:rsidRPr="000F7DD4">
        <w:rPr>
          <w:rFonts w:ascii="Arial" w:eastAsia="Times New Roman" w:hAnsi="Arial" w:cs="Arial"/>
          <w:sz w:val="18"/>
          <w:szCs w:val="18"/>
          <w:lang w:eastAsia="pl-PL"/>
        </w:rPr>
        <w:t xml:space="preserve"> oraz upoważnienie do</w:t>
      </w:r>
      <w:r w:rsidR="00AD16B3" w:rsidRPr="000F7DD4">
        <w:rPr>
          <w:rFonts w:ascii="Arial" w:eastAsia="Times New Roman" w:hAnsi="Arial" w:cs="Arial"/>
          <w:sz w:val="18"/>
          <w:szCs w:val="18"/>
          <w:lang w:eastAsia="pl-PL"/>
        </w:rPr>
        <w:t xml:space="preserve"> przetwarzania danych osobowych wystawione dla nich przez </w:t>
      </w:r>
      <w:r w:rsidR="000F7DD4" w:rsidRPr="000F7DD4">
        <w:rPr>
          <w:rFonts w:ascii="Arial" w:eastAsia="Times New Roman" w:hAnsi="Arial" w:cs="Arial"/>
          <w:sz w:val="18"/>
          <w:szCs w:val="18"/>
          <w:lang w:eastAsia="pl-PL"/>
        </w:rPr>
        <w:t>Administratora danych osobowych.</w:t>
      </w:r>
    </w:p>
    <w:p w:rsidR="000F7DD4" w:rsidRPr="000F7DD4" w:rsidRDefault="0046440E" w:rsidP="00A67F52">
      <w:pPr>
        <w:numPr>
          <w:ilvl w:val="0"/>
          <w:numId w:val="26"/>
        </w:numPr>
        <w:suppressAutoHyphens/>
        <w:spacing w:after="60" w:line="240" w:lineRule="exact"/>
        <w:rPr>
          <w:rFonts w:ascii="Arial" w:eastAsia="Times New Roman" w:hAnsi="Arial" w:cs="Arial"/>
          <w:sz w:val="18"/>
          <w:szCs w:val="18"/>
          <w:lang w:eastAsia="pl-PL"/>
        </w:rPr>
      </w:pPr>
      <w:r w:rsidRPr="000F7DD4">
        <w:rPr>
          <w:rFonts w:ascii="Arial" w:eastAsia="Times New Roman" w:hAnsi="Arial" w:cs="Arial"/>
          <w:sz w:val="18"/>
          <w:szCs w:val="18"/>
          <w:lang w:eastAsia="pl-PL"/>
        </w:rPr>
        <w:t xml:space="preserve">Członek Oceniający Grupy Roboczej lub ekspert zewnętrzny, który pozostaje z podmiotem lub osobą uczestniczącymi w Konkursie w takim stosunku prawnym lub faktycznym, że istnieją uzasadnione wątpliwości co do jego bezstronności, ma </w:t>
      </w:r>
      <w:r w:rsidR="000F7DD4" w:rsidRPr="000F7DD4">
        <w:rPr>
          <w:rFonts w:ascii="Arial" w:eastAsia="Times New Roman" w:hAnsi="Arial" w:cs="Arial"/>
          <w:sz w:val="18"/>
          <w:szCs w:val="18"/>
          <w:lang w:eastAsia="pl-PL"/>
        </w:rPr>
        <w:t xml:space="preserve"> obowiązek poinformować o tym Przewodniczącego lub Sekretarza i tym samym jest wyłączony z udziału w ocenie danego wniosku konkursowego. </w:t>
      </w:r>
      <w:r w:rsidR="005371B9">
        <w:rPr>
          <w:rFonts w:ascii="Arial" w:eastAsia="Times New Roman" w:hAnsi="Arial" w:cs="Arial"/>
          <w:sz w:val="18"/>
          <w:szCs w:val="18"/>
          <w:lang w:eastAsia="pl-PL"/>
        </w:rPr>
        <w:t>W takim</w:t>
      </w:r>
      <w:r w:rsidR="000F7DD4" w:rsidRPr="00A97935">
        <w:rPr>
          <w:rFonts w:ascii="Arial" w:eastAsia="Times New Roman" w:hAnsi="Arial" w:cs="Arial"/>
          <w:sz w:val="18"/>
          <w:szCs w:val="18"/>
          <w:lang w:eastAsia="pl-PL"/>
        </w:rPr>
        <w:t xml:space="preserve"> przypadku informacja o wyłączeniu Członka Oceniającego lub eksperta z oceny powinna być wzajemnie przekazana</w:t>
      </w:r>
      <w:r w:rsidR="003B5011" w:rsidRPr="00A97935">
        <w:rPr>
          <w:rFonts w:ascii="Arial" w:eastAsia="Times New Roman" w:hAnsi="Arial" w:cs="Arial"/>
          <w:sz w:val="18"/>
          <w:szCs w:val="18"/>
          <w:lang w:eastAsia="pl-PL"/>
        </w:rPr>
        <w:t xml:space="preserve"> pomiędzy Przewodniczącym a Sekretarzem</w:t>
      </w:r>
      <w:r w:rsidR="000F7DD4" w:rsidRPr="00A97935">
        <w:rPr>
          <w:rFonts w:ascii="Arial" w:eastAsia="Times New Roman" w:hAnsi="Arial" w:cs="Arial"/>
          <w:sz w:val="18"/>
          <w:szCs w:val="18"/>
          <w:lang w:eastAsia="pl-PL"/>
        </w:rPr>
        <w:t>.</w:t>
      </w:r>
    </w:p>
    <w:p w:rsidR="0046440E" w:rsidRPr="00283A5F" w:rsidRDefault="0046440E" w:rsidP="000F7DD4">
      <w:pPr>
        <w:suppressAutoHyphens/>
        <w:spacing w:after="60" w:line="240" w:lineRule="exact"/>
        <w:rPr>
          <w:rFonts w:ascii="Arial" w:eastAsia="Times New Roman" w:hAnsi="Arial" w:cs="Arial"/>
          <w:sz w:val="18"/>
          <w:szCs w:val="18"/>
          <w:lang w:eastAsia="pl-PL"/>
        </w:rPr>
      </w:pPr>
    </w:p>
    <w:p w:rsidR="001D2C22" w:rsidRDefault="001D2C22" w:rsidP="0021531E">
      <w:pPr>
        <w:spacing w:after="60" w:line="240" w:lineRule="exact"/>
        <w:jc w:val="center"/>
        <w:rPr>
          <w:rFonts w:ascii="Arial" w:eastAsia="Times New Roman" w:hAnsi="Arial" w:cs="Arial"/>
          <w:b/>
          <w:bCs/>
          <w:sz w:val="18"/>
          <w:szCs w:val="18"/>
          <w:lang w:eastAsia="ar-SA"/>
        </w:rPr>
      </w:pPr>
    </w:p>
    <w:p w:rsidR="0021531E" w:rsidRPr="0021531E" w:rsidRDefault="001D2C22" w:rsidP="009C5006">
      <w:pPr>
        <w:pStyle w:val="Nagwek2"/>
        <w:rPr>
          <w:lang w:eastAsia="pl-PL"/>
        </w:rPr>
      </w:pPr>
      <w:r>
        <w:t>§ 21</w:t>
      </w:r>
    </w:p>
    <w:p w:rsidR="0021531E" w:rsidRDefault="0021531E" w:rsidP="009C5006">
      <w:pPr>
        <w:pStyle w:val="Nagwek2"/>
        <w:rPr>
          <w:lang w:eastAsia="pl-PL"/>
        </w:rPr>
      </w:pPr>
      <w:r w:rsidRPr="0021531E">
        <w:rPr>
          <w:lang w:eastAsia="pl-PL"/>
        </w:rPr>
        <w:t>OCENA WNIOSKÓW</w:t>
      </w:r>
    </w:p>
    <w:p w:rsidR="009C5006" w:rsidRPr="009C5006" w:rsidRDefault="009C5006" w:rsidP="009C5006">
      <w:pPr>
        <w:rPr>
          <w:lang w:eastAsia="pl-PL"/>
        </w:rPr>
      </w:pP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Ocena wniosków zgłoszonych do Konkursu</w:t>
      </w:r>
      <w:r w:rsidR="000A5803">
        <w:rPr>
          <w:rFonts w:ascii="Arial" w:eastAsia="Times New Roman" w:hAnsi="Arial" w:cs="Arial"/>
          <w:sz w:val="18"/>
          <w:szCs w:val="18"/>
          <w:lang w:eastAsia="pl-PL"/>
        </w:rPr>
        <w:t xml:space="preserve"> składa się z</w:t>
      </w:r>
      <w:r w:rsidRPr="0021531E">
        <w:rPr>
          <w:rFonts w:ascii="Arial" w:eastAsia="Times New Roman" w:hAnsi="Arial" w:cs="Arial"/>
          <w:sz w:val="18"/>
          <w:szCs w:val="18"/>
          <w:lang w:eastAsia="pl-PL"/>
        </w:rPr>
        <w:t>:</w:t>
      </w:r>
    </w:p>
    <w:p w:rsidR="0021531E" w:rsidRPr="0021531E" w:rsidRDefault="0021531E" w:rsidP="0021531E">
      <w:pPr>
        <w:spacing w:after="0" w:line="240" w:lineRule="exact"/>
        <w:ind w:left="357"/>
        <w:rPr>
          <w:rFonts w:ascii="Arial" w:eastAsia="Times New Roman" w:hAnsi="Arial" w:cs="Arial"/>
          <w:sz w:val="18"/>
          <w:szCs w:val="18"/>
          <w:lang w:eastAsia="pl-PL"/>
        </w:rPr>
      </w:pPr>
      <w:r w:rsidRPr="0021531E">
        <w:rPr>
          <w:rFonts w:ascii="Arial" w:eastAsia="Times New Roman" w:hAnsi="Arial" w:cs="Arial"/>
          <w:sz w:val="18"/>
          <w:szCs w:val="18"/>
          <w:lang w:eastAsia="pl-PL"/>
        </w:rPr>
        <w:t>1)</w:t>
      </w:r>
      <w:r w:rsidRPr="0021531E">
        <w:rPr>
          <w:rFonts w:ascii="Arial" w:eastAsia="Times New Roman" w:hAnsi="Arial" w:cs="Arial"/>
          <w:sz w:val="18"/>
          <w:szCs w:val="18"/>
          <w:lang w:eastAsia="pl-PL"/>
        </w:rPr>
        <w:tab/>
        <w:t>oceny formalnej dokonywanej przez Sekretarza – wyznaczonego pracownika Wydziału Innowacyjności</w:t>
      </w:r>
      <w:r w:rsidR="00E927A2">
        <w:rPr>
          <w:rFonts w:ascii="Arial" w:eastAsia="Times New Roman" w:hAnsi="Arial" w:cs="Arial"/>
          <w:sz w:val="18"/>
          <w:szCs w:val="18"/>
          <w:lang w:eastAsia="pl-PL"/>
        </w:rPr>
        <w:t xml:space="preserve"> i Rozwoju</w:t>
      </w:r>
      <w:r w:rsidRPr="0021531E">
        <w:rPr>
          <w:rFonts w:ascii="Arial" w:eastAsia="Times New Roman" w:hAnsi="Arial" w:cs="Arial"/>
          <w:sz w:val="18"/>
          <w:szCs w:val="18"/>
          <w:lang w:eastAsia="pl-PL"/>
        </w:rPr>
        <w:t xml:space="preserve"> </w:t>
      </w:r>
      <w:r w:rsidR="00FC1887">
        <w:rPr>
          <w:rFonts w:ascii="Arial" w:eastAsia="Times New Roman" w:hAnsi="Arial" w:cs="Arial"/>
          <w:sz w:val="18"/>
          <w:szCs w:val="18"/>
          <w:lang w:eastAsia="pl-PL"/>
        </w:rPr>
        <w:br/>
      </w:r>
      <w:r w:rsidRPr="0021531E">
        <w:rPr>
          <w:rFonts w:ascii="Arial" w:eastAsia="Times New Roman" w:hAnsi="Arial" w:cs="Arial"/>
          <w:sz w:val="18"/>
          <w:szCs w:val="18"/>
          <w:lang w:eastAsia="pl-PL"/>
        </w:rPr>
        <w:t>w Departamencie Rozwoju Regionalnego i Funduszy Europejskich w Warszawie;</w:t>
      </w:r>
    </w:p>
    <w:p w:rsidR="0021531E" w:rsidRDefault="0021531E" w:rsidP="0021531E">
      <w:pPr>
        <w:spacing w:after="60" w:line="240" w:lineRule="exact"/>
        <w:ind w:left="360"/>
        <w:rPr>
          <w:rFonts w:ascii="Arial" w:eastAsia="Times New Roman" w:hAnsi="Arial" w:cs="Arial"/>
          <w:sz w:val="18"/>
          <w:szCs w:val="18"/>
          <w:lang w:eastAsia="pl-PL"/>
        </w:rPr>
      </w:pPr>
      <w:r w:rsidRPr="0021531E">
        <w:rPr>
          <w:rFonts w:ascii="Arial" w:eastAsia="Times New Roman" w:hAnsi="Arial" w:cs="Arial"/>
          <w:sz w:val="18"/>
          <w:szCs w:val="18"/>
          <w:lang w:eastAsia="pl-PL"/>
        </w:rPr>
        <w:t>2)</w:t>
      </w:r>
      <w:r w:rsidRPr="0021531E">
        <w:rPr>
          <w:rFonts w:ascii="Arial" w:eastAsia="Times New Roman" w:hAnsi="Arial" w:cs="Arial"/>
          <w:sz w:val="18"/>
          <w:szCs w:val="18"/>
          <w:lang w:eastAsia="pl-PL"/>
        </w:rPr>
        <w:tab/>
        <w:t>oceny merytorycznej dokonywanej przez Członków</w:t>
      </w:r>
      <w:r w:rsidR="009E1ADA">
        <w:rPr>
          <w:rFonts w:ascii="Arial" w:eastAsia="Times New Roman" w:hAnsi="Arial" w:cs="Arial"/>
          <w:sz w:val="18"/>
          <w:szCs w:val="18"/>
          <w:lang w:eastAsia="pl-PL"/>
        </w:rPr>
        <w:t xml:space="preserve"> O</w:t>
      </w:r>
      <w:r w:rsidR="009E1ADA" w:rsidRPr="0021531E">
        <w:rPr>
          <w:rFonts w:ascii="Arial" w:eastAsia="Times New Roman" w:hAnsi="Arial" w:cs="Arial"/>
          <w:sz w:val="18"/>
          <w:szCs w:val="18"/>
          <w:lang w:eastAsia="pl-PL"/>
        </w:rPr>
        <w:t>ceniający</w:t>
      </w:r>
      <w:r w:rsidR="009E1ADA">
        <w:rPr>
          <w:rFonts w:ascii="Arial" w:eastAsia="Times New Roman" w:hAnsi="Arial" w:cs="Arial"/>
          <w:sz w:val="18"/>
          <w:szCs w:val="18"/>
          <w:lang w:eastAsia="pl-PL"/>
        </w:rPr>
        <w:t xml:space="preserve">ch </w:t>
      </w:r>
      <w:r w:rsidR="000F7DD4">
        <w:rPr>
          <w:rFonts w:ascii="Arial" w:eastAsia="Times New Roman" w:hAnsi="Arial" w:cs="Arial"/>
          <w:sz w:val="18"/>
          <w:szCs w:val="18"/>
          <w:lang w:eastAsia="pl-PL"/>
        </w:rPr>
        <w:t>Grup Roboczych lub</w:t>
      </w:r>
      <w:r w:rsidRPr="0021531E">
        <w:rPr>
          <w:rFonts w:ascii="Arial" w:eastAsia="Times New Roman" w:hAnsi="Arial" w:cs="Arial"/>
          <w:sz w:val="18"/>
          <w:szCs w:val="18"/>
          <w:lang w:eastAsia="pl-PL"/>
        </w:rPr>
        <w:t xml:space="preserve"> ekspertów zewnętrznych.</w:t>
      </w:r>
    </w:p>
    <w:p w:rsidR="000A5803" w:rsidRPr="0021531E" w:rsidRDefault="006E4025" w:rsidP="0021531E">
      <w:pPr>
        <w:spacing w:after="60" w:line="240" w:lineRule="exact"/>
        <w:ind w:left="360"/>
        <w:rPr>
          <w:rFonts w:ascii="Arial" w:eastAsia="Times New Roman" w:hAnsi="Arial" w:cs="Arial"/>
          <w:sz w:val="18"/>
          <w:szCs w:val="18"/>
          <w:lang w:eastAsia="pl-PL"/>
        </w:rPr>
      </w:pPr>
      <w:r>
        <w:rPr>
          <w:rFonts w:ascii="Arial" w:eastAsia="Times New Roman" w:hAnsi="Arial" w:cs="Arial"/>
          <w:sz w:val="18"/>
          <w:szCs w:val="18"/>
          <w:lang w:eastAsia="pl-PL"/>
        </w:rPr>
        <w:t>O</w:t>
      </w:r>
      <w:r w:rsidR="000A5803">
        <w:rPr>
          <w:rFonts w:ascii="Arial" w:eastAsia="Times New Roman" w:hAnsi="Arial" w:cs="Arial"/>
          <w:sz w:val="18"/>
          <w:szCs w:val="18"/>
          <w:lang w:eastAsia="pl-PL"/>
        </w:rPr>
        <w:t>cena formalna i merytoryczna wniosku dokonywana jest na podstawie kryteriów zawartych w tzw. Karcie oceny</w:t>
      </w:r>
      <w:r>
        <w:rPr>
          <w:rFonts w:ascii="Arial" w:eastAsia="Times New Roman" w:hAnsi="Arial" w:cs="Arial"/>
          <w:sz w:val="18"/>
          <w:szCs w:val="18"/>
          <w:lang w:eastAsia="pl-PL"/>
        </w:rPr>
        <w:t>,</w:t>
      </w:r>
      <w:r w:rsidR="000A5803">
        <w:rPr>
          <w:rFonts w:ascii="Arial" w:eastAsia="Times New Roman" w:hAnsi="Arial" w:cs="Arial"/>
          <w:sz w:val="18"/>
          <w:szCs w:val="18"/>
          <w:lang w:eastAsia="pl-PL"/>
        </w:rPr>
        <w:t xml:space="preserve"> stanowiącej załącznik nr 3 i 4 do niniejszego Regulaminu. </w:t>
      </w:r>
    </w:p>
    <w:p w:rsidR="0021531E" w:rsidRPr="0021531E" w:rsidRDefault="00821AC8" w:rsidP="00746932">
      <w:pPr>
        <w:numPr>
          <w:ilvl w:val="0"/>
          <w:numId w:val="31"/>
        </w:numPr>
        <w:suppressAutoHyphens/>
        <w:spacing w:after="60" w:line="240" w:lineRule="exact"/>
        <w:rPr>
          <w:rFonts w:ascii="Arial" w:eastAsia="Times New Roman" w:hAnsi="Arial" w:cs="Arial"/>
          <w:sz w:val="18"/>
          <w:szCs w:val="18"/>
          <w:lang w:eastAsia="pl-PL"/>
        </w:rPr>
      </w:pPr>
      <w:r>
        <w:rPr>
          <w:rFonts w:ascii="Arial" w:eastAsia="Times New Roman" w:hAnsi="Arial" w:cs="Arial"/>
          <w:sz w:val="18"/>
          <w:szCs w:val="18"/>
          <w:lang w:eastAsia="pl-PL"/>
        </w:rPr>
        <w:t>Członkowie O</w:t>
      </w:r>
      <w:r w:rsidR="0021531E" w:rsidRPr="0021531E">
        <w:rPr>
          <w:rFonts w:ascii="Arial" w:eastAsia="Times New Roman" w:hAnsi="Arial" w:cs="Arial"/>
          <w:sz w:val="18"/>
          <w:szCs w:val="18"/>
          <w:lang w:eastAsia="pl-PL"/>
        </w:rPr>
        <w:t xml:space="preserve">ceniający Grupy </w:t>
      </w:r>
      <w:r w:rsidR="000F7DD4">
        <w:rPr>
          <w:rFonts w:ascii="Arial" w:eastAsia="Times New Roman" w:hAnsi="Arial" w:cs="Arial"/>
          <w:sz w:val="18"/>
          <w:szCs w:val="18"/>
          <w:lang w:eastAsia="pl-PL"/>
        </w:rPr>
        <w:t>Roboczej lub</w:t>
      </w:r>
      <w:r w:rsidR="0021531E" w:rsidRPr="0021531E">
        <w:rPr>
          <w:rFonts w:ascii="Arial" w:eastAsia="Times New Roman" w:hAnsi="Arial" w:cs="Arial"/>
          <w:sz w:val="18"/>
          <w:szCs w:val="18"/>
          <w:lang w:eastAsia="pl-PL"/>
        </w:rPr>
        <w:t xml:space="preserve"> eksperci zewnętrzni dokonują indywidualnej oceny merytorycznej wniosków konkursowych w oparciu o kryteria oceny określone w dokumentacji konkursowej oraz mogą uczestniczyć w ocenie formalnej. Każdy wniosek konkursowy powinien zostać poddany ocenie merytorycznej przez mi</w:t>
      </w:r>
      <w:r w:rsidR="000A5803">
        <w:rPr>
          <w:rFonts w:ascii="Arial" w:eastAsia="Times New Roman" w:hAnsi="Arial" w:cs="Arial"/>
          <w:sz w:val="18"/>
          <w:szCs w:val="18"/>
          <w:lang w:eastAsia="pl-PL"/>
        </w:rPr>
        <w:t>nimum 2 C</w:t>
      </w:r>
      <w:r w:rsidR="006D574C">
        <w:rPr>
          <w:rFonts w:ascii="Arial" w:eastAsia="Times New Roman" w:hAnsi="Arial" w:cs="Arial"/>
          <w:sz w:val="18"/>
          <w:szCs w:val="18"/>
          <w:lang w:eastAsia="pl-PL"/>
        </w:rPr>
        <w:t>zło</w:t>
      </w:r>
      <w:r w:rsidR="000A5803">
        <w:rPr>
          <w:rFonts w:ascii="Arial" w:eastAsia="Times New Roman" w:hAnsi="Arial" w:cs="Arial"/>
          <w:sz w:val="18"/>
          <w:szCs w:val="18"/>
          <w:lang w:eastAsia="pl-PL"/>
        </w:rPr>
        <w:t>nków O</w:t>
      </w:r>
      <w:r w:rsidR="006D574C">
        <w:rPr>
          <w:rFonts w:ascii="Arial" w:eastAsia="Times New Roman" w:hAnsi="Arial" w:cs="Arial"/>
          <w:sz w:val="18"/>
          <w:szCs w:val="18"/>
          <w:lang w:eastAsia="pl-PL"/>
        </w:rPr>
        <w:t xml:space="preserve">ceniających. W </w:t>
      </w:r>
      <w:r w:rsidR="0021531E" w:rsidRPr="0021531E">
        <w:rPr>
          <w:rFonts w:ascii="Arial" w:eastAsia="Times New Roman" w:hAnsi="Arial" w:cs="Arial"/>
          <w:sz w:val="18"/>
          <w:szCs w:val="18"/>
          <w:lang w:eastAsia="pl-PL"/>
        </w:rPr>
        <w:t xml:space="preserve">przypadku braku możliwości przeprowadzenia podwójnej oceny merytorycznej, oceny wniosku dokonuje kolegialnie Grupa Robocza (Członkowie </w:t>
      </w:r>
      <w:r w:rsidR="00EE6456">
        <w:rPr>
          <w:rFonts w:ascii="Arial" w:eastAsia="Times New Roman" w:hAnsi="Arial" w:cs="Arial"/>
          <w:sz w:val="18"/>
          <w:szCs w:val="18"/>
          <w:lang w:eastAsia="pl-PL"/>
        </w:rPr>
        <w:t xml:space="preserve">Oceniający </w:t>
      </w:r>
      <w:r w:rsidR="0021531E" w:rsidRPr="0021531E">
        <w:rPr>
          <w:rFonts w:ascii="Arial" w:eastAsia="Times New Roman" w:hAnsi="Arial" w:cs="Arial"/>
          <w:sz w:val="18"/>
          <w:szCs w:val="18"/>
          <w:lang w:eastAsia="pl-PL"/>
        </w:rPr>
        <w:t>Grupy Roboczej).</w:t>
      </w: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Na podstawie starannej i wnikliwej </w:t>
      </w:r>
      <w:r w:rsidR="000A5803">
        <w:rPr>
          <w:rFonts w:ascii="Arial" w:eastAsia="Times New Roman" w:hAnsi="Arial" w:cs="Arial"/>
          <w:sz w:val="18"/>
          <w:szCs w:val="18"/>
          <w:lang w:eastAsia="pl-PL"/>
        </w:rPr>
        <w:t>analizy wniosku konkursowego</w:t>
      </w:r>
      <w:r w:rsidRPr="0021531E">
        <w:rPr>
          <w:rFonts w:ascii="Arial" w:eastAsia="Times New Roman" w:hAnsi="Arial" w:cs="Arial"/>
          <w:sz w:val="18"/>
          <w:szCs w:val="18"/>
          <w:lang w:eastAsia="pl-PL"/>
        </w:rPr>
        <w:t>:</w:t>
      </w:r>
    </w:p>
    <w:p w:rsidR="0021531E" w:rsidRPr="0018154A" w:rsidRDefault="000A5803" w:rsidP="00746932">
      <w:pPr>
        <w:pStyle w:val="Akapitzlist"/>
        <w:numPr>
          <w:ilvl w:val="0"/>
          <w:numId w:val="32"/>
        </w:numPr>
        <w:suppressAutoHyphens/>
        <w:spacing w:after="60" w:line="240" w:lineRule="exact"/>
        <w:rPr>
          <w:rFonts w:ascii="Arial" w:eastAsia="Times New Roman" w:hAnsi="Arial" w:cs="Arial"/>
          <w:sz w:val="18"/>
          <w:szCs w:val="18"/>
          <w:lang w:eastAsia="pl-PL"/>
        </w:rPr>
      </w:pPr>
      <w:r w:rsidRPr="0018154A">
        <w:rPr>
          <w:rFonts w:ascii="Arial" w:eastAsia="Times New Roman" w:hAnsi="Arial" w:cs="Arial"/>
          <w:sz w:val="18"/>
          <w:szCs w:val="18"/>
          <w:lang w:eastAsia="pl-PL"/>
        </w:rPr>
        <w:t>w</w:t>
      </w:r>
      <w:r w:rsidR="0021531E" w:rsidRPr="0018154A">
        <w:rPr>
          <w:rFonts w:ascii="Arial" w:eastAsia="Times New Roman" w:hAnsi="Arial" w:cs="Arial"/>
          <w:sz w:val="18"/>
          <w:szCs w:val="18"/>
          <w:lang w:eastAsia="pl-PL"/>
        </w:rPr>
        <w:t xml:space="preserve"> ramach etapu oceny formalnej Sekretarz nadaje n</w:t>
      </w:r>
      <w:r w:rsidR="00F56185" w:rsidRPr="0018154A">
        <w:rPr>
          <w:rFonts w:ascii="Arial" w:eastAsia="Times New Roman" w:hAnsi="Arial" w:cs="Arial"/>
          <w:sz w:val="18"/>
          <w:szCs w:val="18"/>
          <w:lang w:eastAsia="pl-PL"/>
        </w:rPr>
        <w:t>ume</w:t>
      </w:r>
      <w:r w:rsidR="0021531E" w:rsidRPr="0018154A">
        <w:rPr>
          <w:rFonts w:ascii="Arial" w:eastAsia="Times New Roman" w:hAnsi="Arial" w:cs="Arial"/>
          <w:sz w:val="18"/>
          <w:szCs w:val="18"/>
          <w:lang w:eastAsia="pl-PL"/>
        </w:rPr>
        <w:t xml:space="preserve">r każdej aplikacji, zgodnie ze wzorem: </w:t>
      </w:r>
      <w:r w:rsidR="0021531E" w:rsidRPr="0018154A">
        <w:rPr>
          <w:rFonts w:ascii="Arial" w:eastAsia="Times New Roman" w:hAnsi="Arial" w:cs="Arial"/>
          <w:i/>
          <w:sz w:val="18"/>
          <w:szCs w:val="18"/>
          <w:lang w:eastAsia="pl-PL"/>
        </w:rPr>
        <w:t>00/IM/VI</w:t>
      </w:r>
      <w:r w:rsidRPr="0018154A">
        <w:rPr>
          <w:rFonts w:ascii="Arial" w:eastAsia="Times New Roman" w:hAnsi="Arial" w:cs="Arial"/>
          <w:i/>
          <w:sz w:val="18"/>
          <w:szCs w:val="18"/>
          <w:lang w:eastAsia="pl-PL"/>
        </w:rPr>
        <w:t>I</w:t>
      </w:r>
      <w:r w:rsidR="00661491">
        <w:rPr>
          <w:rFonts w:ascii="Arial" w:eastAsia="Times New Roman" w:hAnsi="Arial" w:cs="Arial"/>
          <w:i/>
          <w:sz w:val="18"/>
          <w:szCs w:val="18"/>
          <w:lang w:eastAsia="pl-PL"/>
        </w:rPr>
        <w:t>I</w:t>
      </w:r>
      <w:r w:rsidR="0021531E" w:rsidRPr="0018154A">
        <w:rPr>
          <w:rFonts w:ascii="Arial" w:eastAsia="Times New Roman" w:hAnsi="Arial" w:cs="Arial"/>
          <w:i/>
          <w:sz w:val="18"/>
          <w:szCs w:val="18"/>
          <w:lang w:eastAsia="pl-PL"/>
        </w:rPr>
        <w:t>/N</w:t>
      </w:r>
      <w:r w:rsidR="0021531E" w:rsidRPr="0018154A">
        <w:rPr>
          <w:rFonts w:ascii="Arial" w:eastAsia="Times New Roman" w:hAnsi="Arial" w:cs="Arial"/>
          <w:sz w:val="18"/>
          <w:szCs w:val="18"/>
          <w:lang w:eastAsia="pl-PL"/>
        </w:rPr>
        <w:t xml:space="preserve"> lub </w:t>
      </w:r>
      <w:r w:rsidR="0021531E" w:rsidRPr="0018154A">
        <w:rPr>
          <w:rFonts w:ascii="Arial" w:eastAsia="Times New Roman" w:hAnsi="Arial" w:cs="Arial"/>
          <w:i/>
          <w:sz w:val="18"/>
          <w:szCs w:val="18"/>
          <w:lang w:eastAsia="pl-PL"/>
        </w:rPr>
        <w:t>00/IM/VI</w:t>
      </w:r>
      <w:r w:rsidRPr="0018154A">
        <w:rPr>
          <w:rFonts w:ascii="Arial" w:eastAsia="Times New Roman" w:hAnsi="Arial" w:cs="Arial"/>
          <w:i/>
          <w:sz w:val="18"/>
          <w:szCs w:val="18"/>
          <w:lang w:eastAsia="pl-PL"/>
        </w:rPr>
        <w:t>I</w:t>
      </w:r>
      <w:r w:rsidR="00661491">
        <w:rPr>
          <w:rFonts w:ascii="Arial" w:eastAsia="Times New Roman" w:hAnsi="Arial" w:cs="Arial"/>
          <w:i/>
          <w:sz w:val="18"/>
          <w:szCs w:val="18"/>
          <w:lang w:eastAsia="pl-PL"/>
        </w:rPr>
        <w:t>I</w:t>
      </w:r>
      <w:r w:rsidR="0021531E" w:rsidRPr="0018154A">
        <w:rPr>
          <w:rFonts w:ascii="Arial" w:eastAsia="Times New Roman" w:hAnsi="Arial" w:cs="Arial"/>
          <w:i/>
          <w:sz w:val="18"/>
          <w:szCs w:val="18"/>
          <w:lang w:eastAsia="pl-PL"/>
        </w:rPr>
        <w:t>/F</w:t>
      </w:r>
      <w:r w:rsidR="0021531E" w:rsidRPr="0021531E">
        <w:rPr>
          <w:rFonts w:eastAsia="Times New Roman"/>
          <w:vertAlign w:val="superscript"/>
          <w:lang w:eastAsia="pl-PL"/>
        </w:rPr>
        <w:footnoteReference w:customMarkFollows="1" w:id="3"/>
        <w:sym w:font="Symbol" w:char="F02A"/>
      </w:r>
      <w:r w:rsidR="0021531E" w:rsidRPr="0018154A">
        <w:rPr>
          <w:rFonts w:ascii="Arial" w:eastAsia="Times New Roman" w:hAnsi="Arial" w:cs="Arial"/>
          <w:sz w:val="18"/>
          <w:szCs w:val="18"/>
          <w:lang w:eastAsia="pl-PL"/>
        </w:rPr>
        <w:t>, następnie w odniesieniu do każdego kryteri</w:t>
      </w:r>
      <w:r w:rsidRPr="0018154A">
        <w:rPr>
          <w:rFonts w:ascii="Arial" w:eastAsia="Times New Roman" w:hAnsi="Arial" w:cs="Arial"/>
          <w:sz w:val="18"/>
          <w:szCs w:val="18"/>
          <w:lang w:eastAsia="pl-PL"/>
        </w:rPr>
        <w:t>um, określa metodą wskazaną w  K</w:t>
      </w:r>
      <w:r w:rsidR="0021531E" w:rsidRPr="0018154A">
        <w:rPr>
          <w:rFonts w:ascii="Arial" w:eastAsia="Times New Roman" w:hAnsi="Arial" w:cs="Arial"/>
          <w:sz w:val="18"/>
          <w:szCs w:val="18"/>
          <w:lang w:eastAsia="pl-PL"/>
        </w:rPr>
        <w:t>arcie oceny zgodność wniosku z obowiązującymi w ramach Konkursu kryteriami. W przypadku braków w dokumentacji konkursowej, Sekretarz wzywa do uzupełnienia wniosku w terminie 7 dni kalendarzowych. Wniosek zawierający błędy formalne jest odrzucany. W przypadku pozytywnej oceny formalnej, wniosek jest poddawany ocenie merytorycznej.</w:t>
      </w:r>
    </w:p>
    <w:p w:rsidR="0021531E" w:rsidRPr="0018154A" w:rsidRDefault="000A5803" w:rsidP="00746932">
      <w:pPr>
        <w:pStyle w:val="Akapitzlist"/>
        <w:numPr>
          <w:ilvl w:val="0"/>
          <w:numId w:val="32"/>
        </w:numPr>
        <w:suppressAutoHyphens/>
        <w:spacing w:after="60" w:line="240" w:lineRule="exact"/>
        <w:rPr>
          <w:rFonts w:ascii="Arial" w:eastAsia="Times New Roman" w:hAnsi="Arial" w:cs="Arial"/>
          <w:sz w:val="18"/>
          <w:szCs w:val="18"/>
          <w:lang w:eastAsia="pl-PL"/>
        </w:rPr>
      </w:pPr>
      <w:r w:rsidRPr="0018154A">
        <w:rPr>
          <w:rFonts w:ascii="Arial" w:eastAsia="Times New Roman" w:hAnsi="Arial" w:cs="Arial"/>
          <w:sz w:val="18"/>
          <w:szCs w:val="18"/>
          <w:lang w:eastAsia="pl-PL"/>
        </w:rPr>
        <w:t>w</w:t>
      </w:r>
      <w:r w:rsidR="0021531E" w:rsidRPr="0018154A">
        <w:rPr>
          <w:rFonts w:ascii="Arial" w:eastAsia="Times New Roman" w:hAnsi="Arial" w:cs="Arial"/>
          <w:sz w:val="18"/>
          <w:szCs w:val="18"/>
          <w:lang w:eastAsia="pl-PL"/>
        </w:rPr>
        <w:t xml:space="preserve"> ramach oceny merytorycznej, przyznaje się odpowiednią liczbę punktów w odniesieniu do każdego kryterium oceny, na podstawie przypisanej dla danego kryterium licz</w:t>
      </w:r>
      <w:r w:rsidR="007A0B9E">
        <w:rPr>
          <w:rFonts w:ascii="Arial" w:eastAsia="Times New Roman" w:hAnsi="Arial" w:cs="Arial"/>
          <w:sz w:val="18"/>
          <w:szCs w:val="18"/>
          <w:lang w:eastAsia="pl-PL"/>
        </w:rPr>
        <w:t>by punktów oraz uzasadnia powodu</w:t>
      </w:r>
      <w:r w:rsidR="0021531E" w:rsidRPr="0018154A">
        <w:rPr>
          <w:rFonts w:ascii="Arial" w:eastAsia="Times New Roman" w:hAnsi="Arial" w:cs="Arial"/>
          <w:sz w:val="18"/>
          <w:szCs w:val="18"/>
          <w:lang w:eastAsia="pl-PL"/>
        </w:rPr>
        <w:t xml:space="preserve"> oceny. Suma punktów stanowi ocenę łączną </w:t>
      </w:r>
      <w:r w:rsidRPr="0018154A">
        <w:rPr>
          <w:rFonts w:ascii="Arial" w:eastAsia="Times New Roman" w:hAnsi="Arial" w:cs="Arial"/>
          <w:sz w:val="18"/>
          <w:szCs w:val="18"/>
          <w:lang w:eastAsia="pl-PL"/>
        </w:rPr>
        <w:t>wniosku przyznaną przez danego Członka O</w:t>
      </w:r>
      <w:r w:rsidR="0021531E" w:rsidRPr="0018154A">
        <w:rPr>
          <w:rFonts w:ascii="Arial" w:eastAsia="Times New Roman" w:hAnsi="Arial" w:cs="Arial"/>
          <w:sz w:val="18"/>
          <w:szCs w:val="18"/>
          <w:lang w:eastAsia="pl-PL"/>
        </w:rPr>
        <w:t xml:space="preserve">ceniającego Grupy Roboczej. </w:t>
      </w: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Oceny łączne poszczególnych członków Grupy Roboczej będą sumowane i dzielone przez liczbę członków biorących udział w ocenie wniosku. Wynik stanowi średnią ocenę danego wniosku konkursowego.</w:t>
      </w:r>
    </w:p>
    <w:p w:rsidR="000A5803" w:rsidRPr="00643A61" w:rsidRDefault="0021531E" w:rsidP="00643A61">
      <w:pPr>
        <w:numPr>
          <w:ilvl w:val="0"/>
          <w:numId w:val="31"/>
        </w:numPr>
        <w:suppressAutoHyphens/>
        <w:spacing w:after="60" w:line="240" w:lineRule="exact"/>
        <w:rPr>
          <w:rFonts w:ascii="Arial" w:eastAsia="Times New Roman" w:hAnsi="Arial" w:cs="Arial"/>
          <w:sz w:val="18"/>
          <w:szCs w:val="18"/>
          <w:lang w:eastAsia="pl-PL"/>
        </w:rPr>
      </w:pPr>
      <w:r w:rsidRPr="00F56185">
        <w:rPr>
          <w:rFonts w:ascii="Arial" w:eastAsia="Times New Roman" w:hAnsi="Arial" w:cs="Arial"/>
          <w:sz w:val="18"/>
          <w:szCs w:val="18"/>
          <w:lang w:eastAsia="pl-PL"/>
        </w:rPr>
        <w:t xml:space="preserve">W przypadku wystąpienia zasadniczych rozbieżności między Członkami </w:t>
      </w:r>
      <w:r w:rsidR="009E1ADA" w:rsidRPr="00F56185">
        <w:rPr>
          <w:rFonts w:ascii="Arial" w:eastAsia="Times New Roman" w:hAnsi="Arial" w:cs="Arial"/>
          <w:sz w:val="18"/>
          <w:szCs w:val="18"/>
          <w:lang w:eastAsia="pl-PL"/>
        </w:rPr>
        <w:t xml:space="preserve">Oceniającymi </w:t>
      </w:r>
      <w:r w:rsidRPr="00F56185">
        <w:rPr>
          <w:rFonts w:ascii="Arial" w:eastAsia="Times New Roman" w:hAnsi="Arial" w:cs="Arial"/>
          <w:sz w:val="18"/>
          <w:szCs w:val="18"/>
          <w:lang w:eastAsia="pl-PL"/>
        </w:rPr>
        <w:t xml:space="preserve">Grupy Roboczej w ocenie merytorycznej danego wniosku, zostanie on poddany ponownej ocenie kolegialnej przez Członków </w:t>
      </w:r>
      <w:r w:rsidR="009E1ADA" w:rsidRPr="00F56185">
        <w:rPr>
          <w:rFonts w:ascii="Arial" w:eastAsia="Times New Roman" w:hAnsi="Arial" w:cs="Arial"/>
          <w:sz w:val="18"/>
          <w:szCs w:val="18"/>
          <w:lang w:eastAsia="pl-PL"/>
        </w:rPr>
        <w:t xml:space="preserve">Oceniających </w:t>
      </w:r>
    </w:p>
    <w:p w:rsidR="0021531E" w:rsidRPr="00F56185" w:rsidRDefault="0021531E" w:rsidP="000A5803">
      <w:pPr>
        <w:suppressAutoHyphens/>
        <w:spacing w:after="60" w:line="240" w:lineRule="exact"/>
        <w:ind w:left="360"/>
        <w:rPr>
          <w:rFonts w:ascii="Arial" w:eastAsia="Times New Roman" w:hAnsi="Arial" w:cs="Arial"/>
          <w:sz w:val="18"/>
          <w:szCs w:val="18"/>
          <w:lang w:eastAsia="pl-PL"/>
        </w:rPr>
      </w:pPr>
      <w:r w:rsidRPr="00F56185">
        <w:rPr>
          <w:rFonts w:ascii="Arial" w:eastAsia="Times New Roman" w:hAnsi="Arial" w:cs="Arial"/>
          <w:sz w:val="18"/>
          <w:szCs w:val="18"/>
          <w:lang w:eastAsia="pl-PL"/>
        </w:rPr>
        <w:t xml:space="preserve">Grupy Roboczej. Efektem tego będzie zestawienie wszystkich ocen cząstkowych oraz ich sumy </w:t>
      </w:r>
      <w:r w:rsidR="006D574C" w:rsidRPr="00F56185">
        <w:rPr>
          <w:rFonts w:ascii="Arial" w:eastAsia="Times New Roman" w:hAnsi="Arial" w:cs="Arial"/>
          <w:sz w:val="18"/>
          <w:szCs w:val="18"/>
          <w:lang w:eastAsia="pl-PL"/>
        </w:rPr>
        <w:t>na K</w:t>
      </w:r>
      <w:r w:rsidRPr="00F56185">
        <w:rPr>
          <w:rFonts w:ascii="Arial" w:eastAsia="Times New Roman" w:hAnsi="Arial" w:cs="Arial"/>
          <w:sz w:val="18"/>
          <w:szCs w:val="18"/>
          <w:lang w:eastAsia="pl-PL"/>
        </w:rPr>
        <w:t>arcie oceny wniosku. Średnią ocenę stanowi średnia arytmetyczna trzech ocen danego wniosku. Przewodniczący zapewnia, iż trzecia ocena wniosku</w:t>
      </w:r>
      <w:r w:rsidR="00132A25" w:rsidRPr="00F56185">
        <w:rPr>
          <w:rFonts w:ascii="Arial" w:eastAsia="Times New Roman" w:hAnsi="Arial" w:cs="Arial"/>
          <w:sz w:val="18"/>
          <w:szCs w:val="18"/>
          <w:lang w:eastAsia="pl-PL"/>
        </w:rPr>
        <w:t xml:space="preserve"> odbywa się niezależnie od ocen poprzednich</w:t>
      </w:r>
      <w:r w:rsidRPr="00F56185">
        <w:rPr>
          <w:rFonts w:ascii="Arial" w:eastAsia="Times New Roman" w:hAnsi="Arial" w:cs="Arial"/>
          <w:sz w:val="18"/>
          <w:szCs w:val="18"/>
          <w:lang w:eastAsia="pl-PL"/>
        </w:rPr>
        <w:t xml:space="preserve">, z wykluczeniem oceny tych, którzy dokonywali oceny </w:t>
      </w:r>
      <w:r w:rsidR="006D574C" w:rsidRPr="00F56185">
        <w:rPr>
          <w:rFonts w:ascii="Arial" w:eastAsia="Times New Roman" w:hAnsi="Arial" w:cs="Arial"/>
          <w:sz w:val="18"/>
          <w:szCs w:val="18"/>
          <w:lang w:eastAsia="pl-PL"/>
        </w:rPr>
        <w:t>wcześniejszej wniosku.</w:t>
      </w: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Wszystkie oceny wniosków zostaną przedstawione, omówione i zaakceptowane na </w:t>
      </w:r>
      <w:r w:rsidR="00E927A2">
        <w:rPr>
          <w:rFonts w:ascii="Arial" w:eastAsia="Times New Roman" w:hAnsi="Arial" w:cs="Arial"/>
          <w:sz w:val="18"/>
          <w:szCs w:val="18"/>
          <w:lang w:eastAsia="pl-PL"/>
        </w:rPr>
        <w:t xml:space="preserve">posiedzeniu </w:t>
      </w:r>
      <w:r w:rsidRPr="0021531E">
        <w:rPr>
          <w:rFonts w:ascii="Arial" w:eastAsia="Times New Roman" w:hAnsi="Arial" w:cs="Arial"/>
          <w:sz w:val="18"/>
          <w:szCs w:val="18"/>
          <w:lang w:eastAsia="pl-PL"/>
        </w:rPr>
        <w:t xml:space="preserve">Grupy Roboczej. </w:t>
      </w: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Zaakceptowane na </w:t>
      </w:r>
      <w:r w:rsidR="00E927A2">
        <w:rPr>
          <w:rFonts w:ascii="Arial" w:eastAsia="Times New Roman" w:hAnsi="Arial" w:cs="Arial"/>
          <w:sz w:val="18"/>
          <w:szCs w:val="18"/>
          <w:lang w:eastAsia="pl-PL"/>
        </w:rPr>
        <w:t xml:space="preserve">posiedzeniu </w:t>
      </w:r>
      <w:r w:rsidRPr="0021531E">
        <w:rPr>
          <w:rFonts w:ascii="Arial" w:eastAsia="Times New Roman" w:hAnsi="Arial" w:cs="Arial"/>
          <w:sz w:val="18"/>
          <w:szCs w:val="18"/>
          <w:lang w:eastAsia="pl-PL"/>
        </w:rPr>
        <w:t>Grupy Roboczej oceny stanowią oceny końcowe, które decydują o kolejności danego wniosku na liście rankingowej, właściwej dla danej kategorii.</w:t>
      </w: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Wnioski, które po uzgodnieniu na forum Grupy Roboczej uzyskały ocenę końcową na poziomie co najmniej 60 % ostatecznej możliwej liczby punktów, uzyskują rekomendację Grupy Roboczej do umieszczenia na liście rankingowej.</w:t>
      </w: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lastRenderedPageBreak/>
        <w:t>Przedstawiciele Grup Roboczych mogą dokonać weryfikacji na miejscu rekomendowanych projektów (siedziba przedsiębiorcy, miejsce realizacji pracy doktorskiej).</w:t>
      </w:r>
    </w:p>
    <w:p w:rsidR="0021531E" w:rsidRPr="0021531E" w:rsidRDefault="0021531E" w:rsidP="00746932">
      <w:pPr>
        <w:numPr>
          <w:ilvl w:val="0"/>
          <w:numId w:val="31"/>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 xml:space="preserve">W uzasadnionych przypadkach Grupa Robocza </w:t>
      </w:r>
      <w:r w:rsidR="00A97935">
        <w:rPr>
          <w:rFonts w:ascii="Arial" w:eastAsia="Times New Roman" w:hAnsi="Arial" w:cs="Arial"/>
          <w:sz w:val="18"/>
          <w:szCs w:val="18"/>
          <w:lang w:eastAsia="pl-PL"/>
        </w:rPr>
        <w:t xml:space="preserve">lub ekspert </w:t>
      </w:r>
      <w:r w:rsidRPr="0021531E">
        <w:rPr>
          <w:rFonts w:ascii="Arial" w:eastAsia="Times New Roman" w:hAnsi="Arial" w:cs="Arial"/>
          <w:sz w:val="18"/>
          <w:szCs w:val="18"/>
          <w:lang w:eastAsia="pl-PL"/>
        </w:rPr>
        <w:t>może zwrócić się do uczestnika z prośbą o udzielenie dodatkowych wyjaśnień dotyczących ocenianego wniosku konkursowego. Zwrócenie się z prośbą o wyjaśnienia wymaga zgody Przewodniczącego Grupy Roboczej</w:t>
      </w:r>
      <w:r w:rsidR="009605DF" w:rsidRPr="009605DF">
        <w:rPr>
          <w:rFonts w:ascii="Arial" w:eastAsia="Times New Roman" w:hAnsi="Arial" w:cs="Arial"/>
          <w:sz w:val="18"/>
          <w:szCs w:val="18"/>
          <w:lang w:eastAsia="pl-PL"/>
        </w:rPr>
        <w:t xml:space="preserve"> </w:t>
      </w:r>
      <w:r w:rsidR="009605DF" w:rsidRPr="00DD0E98">
        <w:rPr>
          <w:rFonts w:ascii="Arial" w:eastAsia="Times New Roman" w:hAnsi="Arial" w:cs="Arial"/>
          <w:sz w:val="18"/>
          <w:szCs w:val="18"/>
          <w:lang w:eastAsia="pl-PL"/>
        </w:rPr>
        <w:t>lub Sekretarza.</w:t>
      </w:r>
    </w:p>
    <w:p w:rsidR="0021531E" w:rsidRPr="00D16AE7" w:rsidRDefault="0021531E" w:rsidP="00746932">
      <w:pPr>
        <w:numPr>
          <w:ilvl w:val="0"/>
          <w:numId w:val="31"/>
        </w:numPr>
        <w:suppressAutoHyphens/>
        <w:spacing w:after="60" w:line="240" w:lineRule="exact"/>
        <w:rPr>
          <w:rFonts w:ascii="Arial" w:eastAsia="Times New Roman" w:hAnsi="Arial" w:cs="Arial"/>
          <w:sz w:val="18"/>
          <w:szCs w:val="18"/>
          <w:lang w:eastAsia="ar-SA"/>
        </w:rPr>
      </w:pPr>
      <w:r w:rsidRPr="0021531E">
        <w:rPr>
          <w:rFonts w:ascii="Arial" w:eastAsia="Times New Roman" w:hAnsi="Arial" w:cs="Arial"/>
          <w:sz w:val="18"/>
          <w:szCs w:val="18"/>
          <w:lang w:eastAsia="ar-SA"/>
        </w:rPr>
        <w:t>Po otrzymaniu rekomendacji Grup Roboczych, Kapituła Konkursu d</w:t>
      </w:r>
      <w:r w:rsidR="00EE6456">
        <w:rPr>
          <w:rFonts w:ascii="Arial" w:eastAsia="Times New Roman" w:hAnsi="Arial" w:cs="Arial"/>
          <w:sz w:val="18"/>
          <w:szCs w:val="18"/>
          <w:lang w:eastAsia="ar-SA"/>
        </w:rPr>
        <w:t xml:space="preserve">okonuje weryfikacji ostatecznej </w:t>
      </w:r>
      <w:r w:rsidRPr="0021531E">
        <w:rPr>
          <w:rFonts w:ascii="Arial" w:eastAsia="Times New Roman" w:hAnsi="Arial" w:cs="Arial"/>
          <w:sz w:val="18"/>
          <w:szCs w:val="18"/>
          <w:lang w:eastAsia="ar-SA"/>
        </w:rPr>
        <w:t xml:space="preserve">rekomendowanych projektów, wyłaniając </w:t>
      </w:r>
      <w:r w:rsidR="00E927A2">
        <w:rPr>
          <w:rFonts w:ascii="Arial" w:eastAsia="Times New Roman" w:hAnsi="Arial" w:cs="Arial"/>
          <w:sz w:val="18"/>
          <w:szCs w:val="18"/>
          <w:lang w:eastAsia="ar-SA"/>
        </w:rPr>
        <w:t xml:space="preserve">laureatów </w:t>
      </w:r>
      <w:r w:rsidRPr="0021531E">
        <w:rPr>
          <w:rFonts w:ascii="Arial" w:eastAsia="Times New Roman" w:hAnsi="Arial" w:cs="Arial"/>
          <w:sz w:val="18"/>
          <w:szCs w:val="18"/>
          <w:lang w:eastAsia="ar-SA"/>
        </w:rPr>
        <w:t>oraz wyróżnionych.</w:t>
      </w:r>
    </w:p>
    <w:p w:rsidR="00661491" w:rsidRDefault="00661491" w:rsidP="009C5006">
      <w:pPr>
        <w:spacing w:after="60" w:line="240" w:lineRule="exact"/>
        <w:rPr>
          <w:rFonts w:ascii="Arial" w:eastAsia="Times New Roman" w:hAnsi="Arial" w:cs="Arial"/>
          <w:b/>
          <w:bCs/>
          <w:sz w:val="18"/>
          <w:szCs w:val="18"/>
          <w:lang w:eastAsia="ar-SA"/>
        </w:rPr>
      </w:pPr>
    </w:p>
    <w:p w:rsidR="0021531E" w:rsidRPr="0021531E" w:rsidRDefault="001D2C22" w:rsidP="009C5006">
      <w:pPr>
        <w:pStyle w:val="Nagwek2"/>
        <w:rPr>
          <w:lang w:eastAsia="pl-PL"/>
        </w:rPr>
      </w:pPr>
      <w:r>
        <w:t>§ 22</w:t>
      </w:r>
    </w:p>
    <w:p w:rsidR="0021531E" w:rsidRDefault="0021531E" w:rsidP="009C5006">
      <w:pPr>
        <w:pStyle w:val="Nagwek2"/>
        <w:rPr>
          <w:lang w:eastAsia="pl-PL"/>
        </w:rPr>
      </w:pPr>
      <w:r w:rsidRPr="0021531E">
        <w:rPr>
          <w:lang w:eastAsia="pl-PL"/>
        </w:rPr>
        <w:t>PROTOKÓŁ</w:t>
      </w:r>
    </w:p>
    <w:p w:rsidR="009C5006" w:rsidRPr="009C5006" w:rsidRDefault="009C5006" w:rsidP="009C5006">
      <w:pPr>
        <w:rPr>
          <w:lang w:eastAsia="pl-PL"/>
        </w:rPr>
      </w:pPr>
    </w:p>
    <w:p w:rsidR="0021531E" w:rsidRPr="0021531E" w:rsidRDefault="0021531E" w:rsidP="00746932">
      <w:pPr>
        <w:numPr>
          <w:ilvl w:val="0"/>
          <w:numId w:val="33"/>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Z prac Grupy Roboczej dotyczącej wniosków konkursowych sporządza się protokół zawierający:</w:t>
      </w:r>
    </w:p>
    <w:p w:rsidR="0021531E" w:rsidRPr="0021531E" w:rsidRDefault="0021531E" w:rsidP="00746932">
      <w:pPr>
        <w:numPr>
          <w:ilvl w:val="0"/>
          <w:numId w:val="34"/>
        </w:numPr>
        <w:tabs>
          <w:tab w:val="left" w:pos="-1440"/>
        </w:tabs>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informację o miejscu i terminach posiedzeń Grupy Roboczej oraz listę osób uczestniczących w pracach Grupy;</w:t>
      </w:r>
    </w:p>
    <w:p w:rsidR="0021531E" w:rsidRPr="0021531E" w:rsidRDefault="0021531E" w:rsidP="00746932">
      <w:pPr>
        <w:numPr>
          <w:ilvl w:val="0"/>
          <w:numId w:val="34"/>
        </w:numPr>
        <w:tabs>
          <w:tab w:val="left" w:pos="-1440"/>
        </w:tabs>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listę wni</w:t>
      </w:r>
      <w:r w:rsidR="00EE6456">
        <w:rPr>
          <w:rFonts w:ascii="Arial" w:eastAsia="Times New Roman" w:hAnsi="Arial" w:cs="Arial"/>
          <w:sz w:val="18"/>
          <w:szCs w:val="18"/>
          <w:lang w:eastAsia="pl-PL"/>
        </w:rPr>
        <w:t>osków, które przeszły pozytywną</w:t>
      </w:r>
      <w:r w:rsidRPr="0021531E">
        <w:rPr>
          <w:rFonts w:ascii="Arial" w:eastAsia="Times New Roman" w:hAnsi="Arial" w:cs="Arial"/>
          <w:sz w:val="18"/>
          <w:szCs w:val="18"/>
          <w:lang w:eastAsia="pl-PL"/>
        </w:rPr>
        <w:t xml:space="preserve"> ocenę formalną lub listę rankingową projektów rekomendowanych przez Grupę Roboczą Kapitule Konkursu, ułożonych w kolejności malejącej, odpowiadającej liczbie uzyskanych punktów, z podaniem:</w:t>
      </w:r>
    </w:p>
    <w:p w:rsidR="0021531E" w:rsidRPr="0021531E" w:rsidRDefault="0021531E" w:rsidP="00746932">
      <w:pPr>
        <w:numPr>
          <w:ilvl w:val="0"/>
          <w:numId w:val="35"/>
        </w:numPr>
        <w:tabs>
          <w:tab w:val="left" w:pos="-1440"/>
        </w:tabs>
        <w:suppressAutoHyphens/>
        <w:spacing w:after="0" w:line="240" w:lineRule="exact"/>
        <w:ind w:left="1066"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numeru wniosku,</w:t>
      </w:r>
    </w:p>
    <w:p w:rsidR="0021531E" w:rsidRPr="0021531E" w:rsidRDefault="0021531E" w:rsidP="00746932">
      <w:pPr>
        <w:numPr>
          <w:ilvl w:val="0"/>
          <w:numId w:val="35"/>
        </w:numPr>
        <w:tabs>
          <w:tab w:val="left" w:pos="-1440"/>
        </w:tabs>
        <w:suppressAutoHyphens/>
        <w:spacing w:after="0" w:line="240" w:lineRule="exact"/>
        <w:ind w:left="1066"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nazwy przedsiębiorcy, nazwisko uczestnika,</w:t>
      </w:r>
    </w:p>
    <w:p w:rsidR="0021531E" w:rsidRPr="0021531E" w:rsidRDefault="0021531E" w:rsidP="00746932">
      <w:pPr>
        <w:numPr>
          <w:ilvl w:val="0"/>
          <w:numId w:val="35"/>
        </w:numPr>
        <w:tabs>
          <w:tab w:val="left" w:pos="-1440"/>
        </w:tabs>
        <w:suppressAutoHyphens/>
        <w:spacing w:after="0" w:line="240" w:lineRule="exact"/>
        <w:ind w:left="1066" w:hanging="357"/>
        <w:rPr>
          <w:rFonts w:ascii="Arial" w:eastAsia="Times New Roman" w:hAnsi="Arial" w:cs="Arial"/>
          <w:sz w:val="18"/>
          <w:szCs w:val="18"/>
          <w:lang w:eastAsia="pl-PL"/>
        </w:rPr>
      </w:pPr>
      <w:r w:rsidRPr="0021531E">
        <w:rPr>
          <w:rFonts w:ascii="Arial" w:eastAsia="Times New Roman" w:hAnsi="Arial" w:cs="Arial"/>
          <w:sz w:val="18"/>
          <w:szCs w:val="18"/>
          <w:lang w:eastAsia="pl-PL"/>
        </w:rPr>
        <w:t>tytułu projektu, tytuł pracy doktorskiej,</w:t>
      </w:r>
    </w:p>
    <w:p w:rsidR="0021531E" w:rsidRPr="0021531E" w:rsidRDefault="0021531E" w:rsidP="00746932">
      <w:pPr>
        <w:numPr>
          <w:ilvl w:val="0"/>
          <w:numId w:val="35"/>
        </w:numPr>
        <w:tabs>
          <w:tab w:val="left" w:pos="-1440"/>
        </w:tabs>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liczby przyznanych punktów;</w:t>
      </w:r>
    </w:p>
    <w:p w:rsidR="0021531E" w:rsidRPr="0021531E" w:rsidRDefault="0021531E" w:rsidP="00746932">
      <w:pPr>
        <w:numPr>
          <w:ilvl w:val="0"/>
          <w:numId w:val="34"/>
        </w:numPr>
        <w:tabs>
          <w:tab w:val="left" w:pos="-1440"/>
        </w:tabs>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informację o obserwatorach uczestniczących w posiedzeniu;</w:t>
      </w:r>
    </w:p>
    <w:p w:rsidR="0021531E" w:rsidRPr="0021531E" w:rsidRDefault="0021531E" w:rsidP="00746932">
      <w:pPr>
        <w:numPr>
          <w:ilvl w:val="0"/>
          <w:numId w:val="34"/>
        </w:numPr>
        <w:tabs>
          <w:tab w:val="left" w:pos="-1440"/>
        </w:tabs>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inne.</w:t>
      </w:r>
    </w:p>
    <w:p w:rsidR="0021531E" w:rsidRPr="0021531E" w:rsidRDefault="0021531E" w:rsidP="00746932">
      <w:pPr>
        <w:numPr>
          <w:ilvl w:val="0"/>
          <w:numId w:val="33"/>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Protokół jest przygotowywany przez Sekretarza Grupy Roboczej.</w:t>
      </w:r>
    </w:p>
    <w:p w:rsidR="0021531E" w:rsidRPr="0021531E" w:rsidRDefault="0021531E" w:rsidP="00746932">
      <w:pPr>
        <w:numPr>
          <w:ilvl w:val="0"/>
          <w:numId w:val="33"/>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Protokół podpisuje Sekretarz oraz Przewodniczący Grupy Roboczej.</w:t>
      </w:r>
    </w:p>
    <w:p w:rsidR="0021531E" w:rsidRDefault="0021531E" w:rsidP="00746932">
      <w:pPr>
        <w:numPr>
          <w:ilvl w:val="0"/>
          <w:numId w:val="33"/>
        </w:numPr>
        <w:suppressAutoHyphens/>
        <w:spacing w:after="60" w:line="240" w:lineRule="exact"/>
        <w:rPr>
          <w:rFonts w:ascii="Arial" w:eastAsia="Times New Roman" w:hAnsi="Arial" w:cs="Arial"/>
          <w:sz w:val="18"/>
          <w:szCs w:val="18"/>
          <w:lang w:eastAsia="pl-PL"/>
        </w:rPr>
      </w:pPr>
      <w:r w:rsidRPr="0021531E">
        <w:rPr>
          <w:rFonts w:ascii="Arial" w:eastAsia="Times New Roman" w:hAnsi="Arial" w:cs="Arial"/>
          <w:sz w:val="18"/>
          <w:szCs w:val="18"/>
          <w:lang w:eastAsia="pl-PL"/>
        </w:rPr>
        <w:t>Oryginał protokołu wraz z oryginałami załączników przechowywany jest w Wyd</w:t>
      </w:r>
      <w:r w:rsidR="009E1ADA">
        <w:rPr>
          <w:rFonts w:ascii="Arial" w:eastAsia="Times New Roman" w:hAnsi="Arial" w:cs="Arial"/>
          <w:sz w:val="18"/>
          <w:szCs w:val="18"/>
          <w:lang w:eastAsia="pl-PL"/>
        </w:rPr>
        <w:t xml:space="preserve">ziale Innowacyjności i Rozwoju </w:t>
      </w:r>
      <w:r w:rsidRPr="0021531E">
        <w:rPr>
          <w:rFonts w:ascii="Arial" w:eastAsia="Times New Roman" w:hAnsi="Arial" w:cs="Arial"/>
          <w:sz w:val="18"/>
          <w:szCs w:val="18"/>
          <w:lang w:eastAsia="pl-PL"/>
        </w:rPr>
        <w:t>Departamentu Rozwoju Regio</w:t>
      </w:r>
      <w:r w:rsidR="009E1ADA">
        <w:rPr>
          <w:rFonts w:ascii="Arial" w:eastAsia="Times New Roman" w:hAnsi="Arial" w:cs="Arial"/>
          <w:sz w:val="18"/>
          <w:szCs w:val="18"/>
          <w:lang w:eastAsia="pl-PL"/>
        </w:rPr>
        <w:t>nalnego i Funduszy Europejskich</w:t>
      </w:r>
      <w:r w:rsidRPr="0021531E">
        <w:rPr>
          <w:rFonts w:ascii="Arial" w:eastAsia="Times New Roman" w:hAnsi="Arial" w:cs="Arial"/>
          <w:sz w:val="18"/>
          <w:szCs w:val="18"/>
          <w:lang w:eastAsia="pl-PL"/>
        </w:rPr>
        <w:t xml:space="preserve"> Urzędu Marszałkowskiego Wojewó</w:t>
      </w:r>
      <w:r w:rsidR="00D16AE7">
        <w:rPr>
          <w:rFonts w:ascii="Arial" w:eastAsia="Times New Roman" w:hAnsi="Arial" w:cs="Arial"/>
          <w:sz w:val="18"/>
          <w:szCs w:val="18"/>
          <w:lang w:eastAsia="pl-PL"/>
        </w:rPr>
        <w:t>dztwa Mazowieckiego w Warszawie.</w:t>
      </w:r>
    </w:p>
    <w:p w:rsidR="009C5006" w:rsidRPr="0021531E" w:rsidRDefault="009C5006" w:rsidP="009C5006">
      <w:pPr>
        <w:suppressAutoHyphens/>
        <w:spacing w:after="60" w:line="240" w:lineRule="exact"/>
        <w:ind w:left="360"/>
        <w:rPr>
          <w:rFonts w:ascii="Arial" w:eastAsia="Times New Roman" w:hAnsi="Arial" w:cs="Arial"/>
          <w:sz w:val="18"/>
          <w:szCs w:val="18"/>
          <w:lang w:eastAsia="pl-PL"/>
        </w:rPr>
      </w:pPr>
    </w:p>
    <w:p w:rsidR="0021531E" w:rsidRPr="0021531E" w:rsidRDefault="001D2C22" w:rsidP="009C5006">
      <w:pPr>
        <w:pStyle w:val="Nagwek2"/>
      </w:pPr>
      <w:r>
        <w:t>§ 23</w:t>
      </w:r>
    </w:p>
    <w:p w:rsidR="0021531E" w:rsidRDefault="0021531E" w:rsidP="009C5006">
      <w:pPr>
        <w:pStyle w:val="Nagwek2"/>
      </w:pPr>
      <w:r w:rsidRPr="0021531E">
        <w:t>OGŁOSZENIE WYNIKÓW KONKURSU</w:t>
      </w:r>
    </w:p>
    <w:p w:rsidR="009C5006" w:rsidRPr="009C5006" w:rsidRDefault="009C5006" w:rsidP="009C5006">
      <w:pPr>
        <w:rPr>
          <w:lang w:eastAsia="ar-SA"/>
        </w:rPr>
      </w:pPr>
    </w:p>
    <w:p w:rsidR="004C092F" w:rsidRPr="004C092F" w:rsidRDefault="004C092F" w:rsidP="004C092F">
      <w:pPr>
        <w:pStyle w:val="Akapitzlist"/>
        <w:numPr>
          <w:ilvl w:val="0"/>
          <w:numId w:val="43"/>
        </w:numPr>
        <w:tabs>
          <w:tab w:val="left" w:pos="567"/>
        </w:tabs>
        <w:suppressAutoHyphens/>
        <w:autoSpaceDE w:val="0"/>
        <w:autoSpaceDN w:val="0"/>
        <w:adjustRightInd w:val="0"/>
        <w:spacing w:after="60" w:line="240" w:lineRule="exact"/>
        <w:ind w:left="284" w:hanging="284"/>
        <w:rPr>
          <w:rFonts w:ascii="Arial" w:eastAsia="Times New Roman" w:hAnsi="Arial" w:cs="Arial"/>
          <w:sz w:val="18"/>
          <w:szCs w:val="18"/>
          <w:lang w:eastAsia="ar-SA"/>
        </w:rPr>
      </w:pPr>
      <w:r w:rsidRPr="004C092F">
        <w:rPr>
          <w:rFonts w:ascii="Arial" w:eastAsia="Times New Roman" w:hAnsi="Arial" w:cs="Arial"/>
          <w:sz w:val="18"/>
          <w:szCs w:val="18"/>
          <w:lang w:eastAsia="ar-SA"/>
        </w:rPr>
        <w:t xml:space="preserve">Wyniki </w:t>
      </w:r>
      <w:r w:rsidR="009C5006">
        <w:rPr>
          <w:rFonts w:ascii="Arial" w:eastAsia="Times New Roman" w:hAnsi="Arial" w:cs="Arial"/>
          <w:sz w:val="18"/>
          <w:szCs w:val="18"/>
          <w:lang w:eastAsia="ar-SA"/>
        </w:rPr>
        <w:t xml:space="preserve"> Konkursu są ogłaszane w trakcie </w:t>
      </w:r>
      <w:r w:rsidRPr="004C092F">
        <w:rPr>
          <w:rFonts w:ascii="Arial" w:eastAsia="Times New Roman" w:hAnsi="Arial" w:cs="Arial"/>
          <w:sz w:val="18"/>
          <w:szCs w:val="18"/>
          <w:lang w:eastAsia="ar-SA"/>
        </w:rPr>
        <w:t xml:space="preserve">Konferencji podsumowującej </w:t>
      </w:r>
      <w:r w:rsidR="009C5006">
        <w:rPr>
          <w:rFonts w:ascii="Arial" w:eastAsia="Times New Roman" w:hAnsi="Arial" w:cs="Arial"/>
          <w:sz w:val="18"/>
          <w:szCs w:val="18"/>
          <w:lang w:eastAsia="ar-SA"/>
        </w:rPr>
        <w:t xml:space="preserve">edycję </w:t>
      </w:r>
      <w:r w:rsidRPr="004C092F">
        <w:rPr>
          <w:rFonts w:ascii="Arial" w:eastAsia="Times New Roman" w:hAnsi="Arial" w:cs="Arial"/>
          <w:sz w:val="18"/>
          <w:szCs w:val="18"/>
          <w:lang w:eastAsia="ar-SA"/>
        </w:rPr>
        <w:t>Konkurs</w:t>
      </w:r>
      <w:r w:rsidR="009C5006">
        <w:rPr>
          <w:rFonts w:ascii="Arial" w:eastAsia="Times New Roman" w:hAnsi="Arial" w:cs="Arial"/>
          <w:sz w:val="18"/>
          <w:szCs w:val="18"/>
          <w:lang w:eastAsia="ar-SA"/>
        </w:rPr>
        <w:t>u, podczas której wręczane są nagrody</w:t>
      </w:r>
      <w:r w:rsidRPr="004C092F">
        <w:rPr>
          <w:rFonts w:ascii="Arial" w:eastAsia="Times New Roman" w:hAnsi="Arial" w:cs="Arial"/>
          <w:sz w:val="18"/>
          <w:szCs w:val="18"/>
          <w:lang w:eastAsia="ar-SA"/>
        </w:rPr>
        <w:t>.</w:t>
      </w:r>
    </w:p>
    <w:p w:rsidR="004C092F" w:rsidRPr="004C092F" w:rsidRDefault="0021531E" w:rsidP="004C092F">
      <w:pPr>
        <w:pStyle w:val="Akapitzlist"/>
        <w:numPr>
          <w:ilvl w:val="0"/>
          <w:numId w:val="43"/>
        </w:numPr>
        <w:tabs>
          <w:tab w:val="left" w:pos="567"/>
        </w:tabs>
        <w:suppressAutoHyphens/>
        <w:autoSpaceDE w:val="0"/>
        <w:autoSpaceDN w:val="0"/>
        <w:adjustRightInd w:val="0"/>
        <w:spacing w:after="60" w:line="240" w:lineRule="exact"/>
        <w:ind w:left="284" w:hanging="284"/>
        <w:rPr>
          <w:rFonts w:ascii="Arial" w:eastAsia="Times New Roman" w:hAnsi="Arial" w:cs="Arial"/>
          <w:sz w:val="18"/>
          <w:szCs w:val="18"/>
          <w:lang w:eastAsia="ar-SA"/>
        </w:rPr>
      </w:pPr>
      <w:r w:rsidRPr="004C092F">
        <w:rPr>
          <w:rFonts w:ascii="Arial" w:eastAsia="Times New Roman" w:hAnsi="Arial" w:cs="Arial"/>
          <w:sz w:val="18"/>
          <w:szCs w:val="18"/>
          <w:lang w:eastAsia="ar-SA"/>
        </w:rPr>
        <w:t xml:space="preserve">Lista laureatów jest podawana do wiadomości publicznej na stronach internetowych </w:t>
      </w:r>
      <w:hyperlink r:id="rId11" w:history="1">
        <w:r w:rsidRPr="004C092F">
          <w:rPr>
            <w:rFonts w:ascii="Arial" w:eastAsia="Times New Roman" w:hAnsi="Arial" w:cs="Arial"/>
            <w:sz w:val="18"/>
            <w:szCs w:val="18"/>
            <w:u w:val="single"/>
            <w:lang w:eastAsia="ar-SA"/>
          </w:rPr>
          <w:t>www.mazovia.pl</w:t>
        </w:r>
      </w:hyperlink>
      <w:r w:rsidRPr="004C092F">
        <w:rPr>
          <w:rFonts w:ascii="Arial" w:eastAsia="Times New Roman" w:hAnsi="Arial" w:cs="Arial"/>
          <w:sz w:val="18"/>
          <w:szCs w:val="18"/>
          <w:lang w:eastAsia="ar-SA"/>
        </w:rPr>
        <w:t xml:space="preserve"> </w:t>
      </w:r>
      <w:r w:rsidR="004C092F">
        <w:rPr>
          <w:rFonts w:ascii="Arial" w:eastAsia="Times New Roman" w:hAnsi="Arial" w:cs="Arial"/>
          <w:sz w:val="18"/>
          <w:szCs w:val="18"/>
          <w:lang w:eastAsia="ar-SA"/>
        </w:rPr>
        <w:br/>
      </w:r>
      <w:r w:rsidRPr="004C092F">
        <w:rPr>
          <w:rFonts w:ascii="Arial" w:eastAsia="Times New Roman" w:hAnsi="Arial" w:cs="Arial"/>
          <w:sz w:val="18"/>
          <w:szCs w:val="18"/>
          <w:lang w:eastAsia="ar-SA"/>
        </w:rPr>
        <w:t xml:space="preserve">i </w:t>
      </w:r>
      <w:hyperlink r:id="rId12" w:history="1">
        <w:r w:rsidRPr="004C092F">
          <w:rPr>
            <w:rFonts w:ascii="Arial" w:eastAsia="Times New Roman" w:hAnsi="Arial" w:cs="Arial"/>
            <w:sz w:val="18"/>
            <w:szCs w:val="18"/>
            <w:u w:val="single"/>
            <w:lang w:eastAsia="ar-SA"/>
          </w:rPr>
          <w:t>www.innowacyjni.mazovia.pl</w:t>
        </w:r>
      </w:hyperlink>
      <w:r w:rsidRPr="004C092F">
        <w:rPr>
          <w:rFonts w:ascii="Arial" w:eastAsia="Times New Roman" w:hAnsi="Arial" w:cs="Arial"/>
          <w:sz w:val="18"/>
          <w:szCs w:val="18"/>
          <w:lang w:eastAsia="ar-SA"/>
        </w:rPr>
        <w:t xml:space="preserve">. </w:t>
      </w:r>
    </w:p>
    <w:p w:rsidR="0021531E" w:rsidRPr="004C092F" w:rsidRDefault="0021531E" w:rsidP="004C092F">
      <w:pPr>
        <w:pStyle w:val="Akapitzlist"/>
        <w:numPr>
          <w:ilvl w:val="0"/>
          <w:numId w:val="43"/>
        </w:numPr>
        <w:tabs>
          <w:tab w:val="left" w:pos="567"/>
        </w:tabs>
        <w:suppressAutoHyphens/>
        <w:autoSpaceDE w:val="0"/>
        <w:autoSpaceDN w:val="0"/>
        <w:adjustRightInd w:val="0"/>
        <w:spacing w:after="60" w:line="240" w:lineRule="exact"/>
        <w:ind w:left="284" w:hanging="284"/>
        <w:rPr>
          <w:rFonts w:ascii="Arial" w:eastAsia="Times New Roman" w:hAnsi="Arial" w:cs="Arial"/>
          <w:sz w:val="18"/>
          <w:szCs w:val="18"/>
          <w:lang w:eastAsia="ar-SA"/>
        </w:rPr>
      </w:pPr>
      <w:r w:rsidRPr="004C092F">
        <w:rPr>
          <w:rFonts w:ascii="Arial" w:eastAsia="Times New Roman" w:hAnsi="Arial" w:cs="Arial"/>
          <w:sz w:val="18"/>
          <w:szCs w:val="18"/>
          <w:lang w:eastAsia="ar-SA"/>
        </w:rPr>
        <w:t>O terminie i miejscu uroczystości rozdania nagród uczestnicy Konkursu zostaną powiadomieni za pośrednictwem urzędowej strony internetowej lub poczty elektronicznej.</w:t>
      </w:r>
    </w:p>
    <w:p w:rsidR="00EE6456" w:rsidRDefault="00EE6456" w:rsidP="00661491">
      <w:pPr>
        <w:suppressAutoHyphens/>
        <w:autoSpaceDE w:val="0"/>
        <w:autoSpaceDN w:val="0"/>
        <w:adjustRightInd w:val="0"/>
        <w:spacing w:before="240" w:after="60" w:line="240" w:lineRule="exact"/>
        <w:rPr>
          <w:rFonts w:ascii="Arial" w:eastAsia="Times New Roman" w:hAnsi="Arial" w:cs="Arial"/>
          <w:b/>
          <w:bCs/>
          <w:sz w:val="18"/>
          <w:szCs w:val="18"/>
          <w:lang w:eastAsia="ar-SA"/>
        </w:rPr>
      </w:pPr>
    </w:p>
    <w:p w:rsidR="0021531E" w:rsidRPr="0021531E" w:rsidRDefault="001D2C22" w:rsidP="009C5006">
      <w:pPr>
        <w:pStyle w:val="Nagwek2"/>
      </w:pPr>
      <w:r>
        <w:t>§ 24</w:t>
      </w:r>
    </w:p>
    <w:p w:rsidR="0021531E" w:rsidRDefault="0021531E" w:rsidP="009C5006">
      <w:pPr>
        <w:pStyle w:val="Nagwek2"/>
      </w:pPr>
      <w:r w:rsidRPr="0021531E">
        <w:t>NAGRODY</w:t>
      </w:r>
    </w:p>
    <w:p w:rsidR="009C5006" w:rsidRPr="009C5006" w:rsidRDefault="009C5006" w:rsidP="009C5006">
      <w:pPr>
        <w:rPr>
          <w:lang w:eastAsia="ar-SA"/>
        </w:rPr>
      </w:pPr>
    </w:p>
    <w:p w:rsidR="0021531E" w:rsidRPr="0021531E" w:rsidRDefault="0021531E" w:rsidP="00746932">
      <w:pPr>
        <w:numPr>
          <w:ilvl w:val="0"/>
          <w:numId w:val="18"/>
        </w:numPr>
        <w:suppressAutoHyphens/>
        <w:autoSpaceDE w:val="0"/>
        <w:autoSpaceDN w:val="0"/>
        <w:adjustRightInd w:val="0"/>
        <w:spacing w:after="60" w:line="240" w:lineRule="exact"/>
        <w:ind w:left="426" w:hanging="426"/>
        <w:rPr>
          <w:rFonts w:ascii="Arial" w:eastAsia="Times New Roman" w:hAnsi="Arial" w:cs="Arial"/>
          <w:sz w:val="18"/>
          <w:szCs w:val="18"/>
          <w:lang w:eastAsia="ar-SA"/>
        </w:rPr>
      </w:pPr>
      <w:r w:rsidRPr="0021531E">
        <w:rPr>
          <w:rFonts w:ascii="Arial" w:eastAsia="Times New Roman" w:hAnsi="Arial" w:cs="Arial"/>
          <w:sz w:val="18"/>
          <w:szCs w:val="18"/>
          <w:lang w:eastAsia="ar-SA"/>
        </w:rPr>
        <w:t>Laureaci Konkursu w kategorii „Młoda Innowacyjna Firma” otrzymują następujące nagrody:</w:t>
      </w:r>
    </w:p>
    <w:p w:rsidR="0021531E" w:rsidRPr="0021531E" w:rsidRDefault="0021531E" w:rsidP="00746932">
      <w:pPr>
        <w:numPr>
          <w:ilvl w:val="1"/>
          <w:numId w:val="18"/>
        </w:numPr>
        <w:suppressAutoHyphens/>
        <w:autoSpaceDE w:val="0"/>
        <w:autoSpaceDN w:val="0"/>
        <w:adjustRightInd w:val="0"/>
        <w:spacing w:after="0" w:line="240" w:lineRule="exact"/>
        <w:ind w:left="850" w:hanging="425"/>
        <w:rPr>
          <w:rFonts w:ascii="Arial" w:eastAsia="Times New Roman" w:hAnsi="Arial" w:cs="Arial"/>
          <w:sz w:val="18"/>
          <w:szCs w:val="18"/>
          <w:lang w:eastAsia="ar-SA"/>
        </w:rPr>
      </w:pPr>
      <w:r w:rsidRPr="0021531E">
        <w:rPr>
          <w:rFonts w:ascii="Arial" w:eastAsia="Times New Roman" w:hAnsi="Arial" w:cs="Arial"/>
          <w:sz w:val="18"/>
          <w:szCs w:val="18"/>
          <w:lang w:eastAsia="ar-SA"/>
        </w:rPr>
        <w:t>I miejsce – 25.000 zł brutto,</w:t>
      </w:r>
    </w:p>
    <w:p w:rsidR="0021531E" w:rsidRPr="0021531E" w:rsidRDefault="0021531E" w:rsidP="00746932">
      <w:pPr>
        <w:numPr>
          <w:ilvl w:val="1"/>
          <w:numId w:val="18"/>
        </w:numPr>
        <w:tabs>
          <w:tab w:val="left" w:pos="360"/>
          <w:tab w:val="num" w:pos="851"/>
        </w:tabs>
        <w:suppressAutoHyphens/>
        <w:autoSpaceDE w:val="0"/>
        <w:autoSpaceDN w:val="0"/>
        <w:adjustRightInd w:val="0"/>
        <w:spacing w:after="0" w:line="240" w:lineRule="exact"/>
        <w:ind w:left="850" w:hanging="425"/>
        <w:rPr>
          <w:rFonts w:ascii="Arial" w:eastAsia="Times New Roman" w:hAnsi="Arial" w:cs="Arial"/>
          <w:sz w:val="18"/>
          <w:szCs w:val="18"/>
          <w:lang w:eastAsia="ar-SA"/>
        </w:rPr>
      </w:pPr>
      <w:r w:rsidRPr="0021531E">
        <w:rPr>
          <w:rFonts w:ascii="Arial" w:eastAsia="Times New Roman" w:hAnsi="Arial" w:cs="Arial"/>
          <w:sz w:val="18"/>
          <w:szCs w:val="18"/>
          <w:lang w:eastAsia="ar-SA"/>
        </w:rPr>
        <w:t>II miejsce – 15.000 zł brutto,</w:t>
      </w:r>
    </w:p>
    <w:p w:rsidR="0021531E" w:rsidRPr="0021531E" w:rsidRDefault="0021531E" w:rsidP="00746932">
      <w:pPr>
        <w:numPr>
          <w:ilvl w:val="1"/>
          <w:numId w:val="18"/>
        </w:numPr>
        <w:tabs>
          <w:tab w:val="left" w:pos="360"/>
          <w:tab w:val="num" w:pos="851"/>
        </w:tabs>
        <w:suppressAutoHyphens/>
        <w:autoSpaceDE w:val="0"/>
        <w:autoSpaceDN w:val="0"/>
        <w:adjustRightInd w:val="0"/>
        <w:spacing w:after="0" w:line="240" w:lineRule="exact"/>
        <w:ind w:left="850" w:hanging="425"/>
        <w:rPr>
          <w:rFonts w:ascii="Arial" w:eastAsia="Times New Roman" w:hAnsi="Arial" w:cs="Arial"/>
          <w:sz w:val="18"/>
          <w:szCs w:val="18"/>
          <w:lang w:eastAsia="ar-SA"/>
        </w:rPr>
      </w:pPr>
      <w:r w:rsidRPr="0021531E">
        <w:rPr>
          <w:rFonts w:ascii="Arial" w:eastAsia="Times New Roman" w:hAnsi="Arial" w:cs="Arial"/>
          <w:sz w:val="18"/>
          <w:szCs w:val="18"/>
          <w:lang w:eastAsia="ar-SA"/>
        </w:rPr>
        <w:t>III miejsce – 10.000 zł brutto,</w:t>
      </w:r>
    </w:p>
    <w:p w:rsidR="00610AE1" w:rsidRPr="0021531E" w:rsidRDefault="0021531E" w:rsidP="00EE6456">
      <w:pPr>
        <w:suppressAutoHyphens/>
        <w:autoSpaceDE w:val="0"/>
        <w:autoSpaceDN w:val="0"/>
        <w:adjustRightInd w:val="0"/>
        <w:spacing w:after="60" w:line="240" w:lineRule="exact"/>
        <w:ind w:left="851"/>
        <w:jc w:val="left"/>
        <w:rPr>
          <w:rFonts w:ascii="Arial" w:eastAsia="Times New Roman" w:hAnsi="Arial" w:cs="Arial"/>
          <w:sz w:val="18"/>
          <w:szCs w:val="18"/>
          <w:lang w:eastAsia="ar-SA"/>
        </w:rPr>
      </w:pPr>
      <w:r w:rsidRPr="0021531E">
        <w:rPr>
          <w:rFonts w:ascii="Arial" w:eastAsia="Times New Roman" w:hAnsi="Arial" w:cs="Arial"/>
          <w:sz w:val="18"/>
          <w:szCs w:val="18"/>
          <w:lang w:eastAsia="ar-SA"/>
        </w:rPr>
        <w:t>dyplomy dla wyróżnionych</w:t>
      </w:r>
      <w:r w:rsidR="00F56185">
        <w:rPr>
          <w:rFonts w:ascii="Arial" w:eastAsia="Times New Roman" w:hAnsi="Arial" w:cs="Arial"/>
          <w:sz w:val="18"/>
          <w:szCs w:val="18"/>
          <w:lang w:eastAsia="ar-SA"/>
        </w:rPr>
        <w:t xml:space="preserve"> oraz </w:t>
      </w:r>
      <w:r w:rsidR="009E1ADA" w:rsidRPr="00F56185">
        <w:rPr>
          <w:rFonts w:ascii="Arial" w:eastAsia="Times New Roman" w:hAnsi="Arial" w:cs="Arial"/>
          <w:sz w:val="18"/>
          <w:szCs w:val="18"/>
          <w:lang w:eastAsia="ar-SA"/>
        </w:rPr>
        <w:t>inne nagrody od Partnerów Konkursu.</w:t>
      </w:r>
    </w:p>
    <w:p w:rsidR="0021531E" w:rsidRPr="0021531E" w:rsidRDefault="0021531E" w:rsidP="00746932">
      <w:pPr>
        <w:numPr>
          <w:ilvl w:val="0"/>
          <w:numId w:val="18"/>
        </w:numPr>
        <w:suppressAutoHyphens/>
        <w:autoSpaceDE w:val="0"/>
        <w:autoSpaceDN w:val="0"/>
        <w:adjustRightInd w:val="0"/>
        <w:spacing w:after="60" w:line="240" w:lineRule="exact"/>
        <w:ind w:left="426" w:hanging="426"/>
        <w:rPr>
          <w:rFonts w:ascii="Arial" w:eastAsia="Times New Roman" w:hAnsi="Arial" w:cs="Arial"/>
          <w:sz w:val="18"/>
          <w:szCs w:val="18"/>
          <w:lang w:eastAsia="ar-SA"/>
        </w:rPr>
      </w:pPr>
      <w:r w:rsidRPr="0021531E">
        <w:rPr>
          <w:rFonts w:ascii="Arial" w:eastAsia="Times New Roman" w:hAnsi="Arial" w:cs="Arial"/>
          <w:sz w:val="18"/>
          <w:szCs w:val="18"/>
          <w:lang w:eastAsia="ar-SA"/>
        </w:rPr>
        <w:t>Laureaci Konkursu w kategorii „Innowacyjny Młody Naukowiec” otrzymują następujące nagrody:</w:t>
      </w:r>
    </w:p>
    <w:p w:rsidR="0021531E" w:rsidRPr="0021531E" w:rsidRDefault="0021531E" w:rsidP="00746932">
      <w:pPr>
        <w:numPr>
          <w:ilvl w:val="1"/>
          <w:numId w:val="18"/>
        </w:numPr>
        <w:suppressAutoHyphens/>
        <w:autoSpaceDE w:val="0"/>
        <w:autoSpaceDN w:val="0"/>
        <w:adjustRightInd w:val="0"/>
        <w:spacing w:after="0" w:line="240" w:lineRule="exact"/>
        <w:ind w:left="850" w:hanging="425"/>
        <w:rPr>
          <w:rFonts w:ascii="Arial" w:eastAsia="Times New Roman" w:hAnsi="Arial" w:cs="Arial"/>
          <w:sz w:val="18"/>
          <w:szCs w:val="18"/>
          <w:lang w:eastAsia="ar-SA"/>
        </w:rPr>
      </w:pPr>
      <w:r w:rsidRPr="0021531E">
        <w:rPr>
          <w:rFonts w:ascii="Arial" w:eastAsia="Times New Roman" w:hAnsi="Arial" w:cs="Arial"/>
          <w:sz w:val="18"/>
          <w:szCs w:val="18"/>
          <w:lang w:eastAsia="ar-SA"/>
        </w:rPr>
        <w:t>I miejsce – 15.000 zł brutto,</w:t>
      </w:r>
    </w:p>
    <w:p w:rsidR="0021531E" w:rsidRPr="0021531E" w:rsidRDefault="0021531E" w:rsidP="00746932">
      <w:pPr>
        <w:numPr>
          <w:ilvl w:val="1"/>
          <w:numId w:val="18"/>
        </w:numPr>
        <w:suppressAutoHyphens/>
        <w:autoSpaceDE w:val="0"/>
        <w:autoSpaceDN w:val="0"/>
        <w:adjustRightInd w:val="0"/>
        <w:spacing w:after="0" w:line="240" w:lineRule="exact"/>
        <w:ind w:left="850" w:hanging="425"/>
        <w:rPr>
          <w:rFonts w:ascii="Arial" w:eastAsia="Times New Roman" w:hAnsi="Arial" w:cs="Arial"/>
          <w:sz w:val="18"/>
          <w:szCs w:val="18"/>
          <w:lang w:eastAsia="ar-SA"/>
        </w:rPr>
      </w:pPr>
      <w:r w:rsidRPr="0021531E">
        <w:rPr>
          <w:rFonts w:ascii="Arial" w:eastAsia="Times New Roman" w:hAnsi="Arial" w:cs="Arial"/>
          <w:sz w:val="18"/>
          <w:szCs w:val="18"/>
          <w:lang w:eastAsia="ar-SA"/>
        </w:rPr>
        <w:t xml:space="preserve">II miejsce – </w:t>
      </w:r>
      <w:r w:rsidR="00AB5FC2">
        <w:rPr>
          <w:rFonts w:ascii="Arial" w:eastAsia="Times New Roman" w:hAnsi="Arial" w:cs="Arial"/>
          <w:sz w:val="18"/>
          <w:szCs w:val="18"/>
          <w:lang w:eastAsia="ar-SA"/>
        </w:rPr>
        <w:t>12</w:t>
      </w:r>
      <w:r w:rsidR="006D574C">
        <w:rPr>
          <w:rFonts w:ascii="Arial" w:eastAsia="Times New Roman" w:hAnsi="Arial" w:cs="Arial"/>
          <w:sz w:val="18"/>
          <w:szCs w:val="18"/>
          <w:lang w:eastAsia="ar-SA"/>
        </w:rPr>
        <w:t>.</w:t>
      </w:r>
      <w:r w:rsidRPr="0021531E">
        <w:rPr>
          <w:rFonts w:ascii="Arial" w:eastAsia="Times New Roman" w:hAnsi="Arial" w:cs="Arial"/>
          <w:sz w:val="18"/>
          <w:szCs w:val="18"/>
          <w:lang w:eastAsia="ar-SA"/>
        </w:rPr>
        <w:t>500 zł brutto,</w:t>
      </w:r>
    </w:p>
    <w:p w:rsidR="0021531E" w:rsidRPr="0021531E" w:rsidRDefault="0021531E" w:rsidP="00746932">
      <w:pPr>
        <w:numPr>
          <w:ilvl w:val="1"/>
          <w:numId w:val="18"/>
        </w:numPr>
        <w:suppressAutoHyphens/>
        <w:autoSpaceDE w:val="0"/>
        <w:autoSpaceDN w:val="0"/>
        <w:adjustRightInd w:val="0"/>
        <w:spacing w:after="0" w:line="240" w:lineRule="exact"/>
        <w:ind w:left="850" w:hanging="425"/>
        <w:rPr>
          <w:rFonts w:ascii="Arial" w:eastAsia="Times New Roman" w:hAnsi="Arial" w:cs="Arial"/>
          <w:sz w:val="18"/>
          <w:szCs w:val="18"/>
          <w:lang w:eastAsia="ar-SA"/>
        </w:rPr>
      </w:pPr>
      <w:r w:rsidRPr="0021531E">
        <w:rPr>
          <w:rFonts w:ascii="Arial" w:eastAsia="Times New Roman" w:hAnsi="Arial" w:cs="Arial"/>
          <w:sz w:val="18"/>
          <w:szCs w:val="18"/>
          <w:lang w:eastAsia="ar-SA"/>
        </w:rPr>
        <w:t>III miejsce – 10</w:t>
      </w:r>
      <w:r w:rsidR="006D574C">
        <w:rPr>
          <w:rFonts w:ascii="Arial" w:eastAsia="Times New Roman" w:hAnsi="Arial" w:cs="Arial"/>
          <w:sz w:val="18"/>
          <w:szCs w:val="18"/>
          <w:lang w:eastAsia="ar-SA"/>
        </w:rPr>
        <w:t>.</w:t>
      </w:r>
      <w:r w:rsidRPr="0021531E">
        <w:rPr>
          <w:rFonts w:ascii="Arial" w:eastAsia="Times New Roman" w:hAnsi="Arial" w:cs="Arial"/>
          <w:sz w:val="18"/>
          <w:szCs w:val="18"/>
          <w:lang w:eastAsia="ar-SA"/>
        </w:rPr>
        <w:t>000 zł brutto,</w:t>
      </w:r>
    </w:p>
    <w:p w:rsidR="0021531E" w:rsidRDefault="00F56185" w:rsidP="00F56185">
      <w:pPr>
        <w:suppressAutoHyphens/>
        <w:autoSpaceDE w:val="0"/>
        <w:autoSpaceDN w:val="0"/>
        <w:adjustRightInd w:val="0"/>
        <w:spacing w:after="60" w:line="240" w:lineRule="exact"/>
        <w:ind w:left="851"/>
        <w:rPr>
          <w:rFonts w:ascii="Arial" w:eastAsia="Times New Roman" w:hAnsi="Arial" w:cs="Arial"/>
          <w:sz w:val="18"/>
          <w:szCs w:val="18"/>
          <w:lang w:eastAsia="ar-SA"/>
        </w:rPr>
      </w:pPr>
      <w:r>
        <w:rPr>
          <w:rFonts w:ascii="Arial" w:eastAsia="Times New Roman" w:hAnsi="Arial" w:cs="Arial"/>
          <w:sz w:val="18"/>
          <w:szCs w:val="18"/>
          <w:lang w:eastAsia="ar-SA"/>
        </w:rPr>
        <w:lastRenderedPageBreak/>
        <w:t xml:space="preserve">dyplomy dla wyróżnionych oraz </w:t>
      </w:r>
      <w:r w:rsidRPr="00F56185">
        <w:rPr>
          <w:rFonts w:ascii="Arial" w:eastAsia="Times New Roman" w:hAnsi="Arial" w:cs="Arial"/>
          <w:sz w:val="18"/>
          <w:szCs w:val="18"/>
          <w:lang w:eastAsia="ar-SA"/>
        </w:rPr>
        <w:t>inne nagrody od Partnerów Konkursu</w:t>
      </w:r>
      <w:r>
        <w:rPr>
          <w:rFonts w:ascii="Arial" w:eastAsia="Times New Roman" w:hAnsi="Arial" w:cs="Arial"/>
          <w:sz w:val="18"/>
          <w:szCs w:val="18"/>
          <w:lang w:eastAsia="ar-SA"/>
        </w:rPr>
        <w:t>.</w:t>
      </w:r>
    </w:p>
    <w:p w:rsidR="0021531E" w:rsidRPr="0021531E" w:rsidRDefault="0021531E" w:rsidP="00746932">
      <w:pPr>
        <w:numPr>
          <w:ilvl w:val="0"/>
          <w:numId w:val="18"/>
        </w:numPr>
        <w:tabs>
          <w:tab w:val="clear" w:pos="720"/>
          <w:tab w:val="num" w:pos="0"/>
        </w:tabs>
        <w:suppressAutoHyphens/>
        <w:autoSpaceDE w:val="0"/>
        <w:autoSpaceDN w:val="0"/>
        <w:adjustRightInd w:val="0"/>
        <w:spacing w:after="60" w:line="240" w:lineRule="exact"/>
        <w:ind w:left="426" w:hanging="426"/>
        <w:rPr>
          <w:rFonts w:ascii="Arial" w:eastAsia="Times New Roman" w:hAnsi="Arial" w:cs="Arial"/>
          <w:sz w:val="18"/>
          <w:szCs w:val="18"/>
          <w:lang w:eastAsia="ar-SA"/>
        </w:rPr>
      </w:pPr>
      <w:r w:rsidRPr="0021531E">
        <w:rPr>
          <w:rFonts w:ascii="Arial" w:eastAsia="Times New Roman" w:hAnsi="Arial" w:cs="Arial"/>
          <w:sz w:val="18"/>
          <w:szCs w:val="18"/>
          <w:lang w:eastAsia="ar-SA"/>
        </w:rPr>
        <w:t>Laureaci Konkursu w kategorii „Młoda Innowacyjna Firma” należny podatek od otrzymanej nagrody finansowej oraz inne zobowiązania wynikające z obowiązujących regulacji prawnych, pokrywają we własnym zakresie. Nagrody dla laureatów w kategorii „Innowacyjny</w:t>
      </w:r>
      <w:r w:rsidR="00AB5FC2">
        <w:rPr>
          <w:rFonts w:ascii="Arial" w:eastAsia="Times New Roman" w:hAnsi="Arial" w:cs="Arial"/>
          <w:sz w:val="18"/>
          <w:szCs w:val="18"/>
          <w:lang w:eastAsia="ar-SA"/>
        </w:rPr>
        <w:t xml:space="preserve"> Młody Naukowiec” wypłacane są </w:t>
      </w:r>
      <w:r w:rsidRPr="0021531E">
        <w:rPr>
          <w:rFonts w:ascii="Arial" w:eastAsia="Times New Roman" w:hAnsi="Arial" w:cs="Arial"/>
          <w:sz w:val="18"/>
          <w:szCs w:val="18"/>
          <w:lang w:eastAsia="ar-SA"/>
        </w:rPr>
        <w:t>w kwocie netto, po potrąceniu należnego zryczałtowanego podatku dochodowego.</w:t>
      </w:r>
    </w:p>
    <w:p w:rsidR="0021531E" w:rsidRPr="0021531E" w:rsidRDefault="0021531E" w:rsidP="00746932">
      <w:pPr>
        <w:numPr>
          <w:ilvl w:val="0"/>
          <w:numId w:val="18"/>
        </w:numPr>
        <w:suppressAutoHyphens/>
        <w:autoSpaceDE w:val="0"/>
        <w:autoSpaceDN w:val="0"/>
        <w:adjustRightInd w:val="0"/>
        <w:spacing w:after="60" w:line="240" w:lineRule="exact"/>
        <w:ind w:left="426" w:hanging="426"/>
        <w:rPr>
          <w:rFonts w:ascii="Arial" w:eastAsia="Times New Roman" w:hAnsi="Arial" w:cs="Arial"/>
          <w:sz w:val="18"/>
          <w:szCs w:val="18"/>
          <w:lang w:eastAsia="ar-SA"/>
        </w:rPr>
      </w:pPr>
      <w:r w:rsidRPr="0021531E">
        <w:rPr>
          <w:rFonts w:ascii="Arial" w:eastAsia="Times New Roman" w:hAnsi="Arial" w:cs="Arial"/>
          <w:sz w:val="18"/>
          <w:szCs w:val="18"/>
          <w:lang w:eastAsia="ar-SA"/>
        </w:rPr>
        <w:t xml:space="preserve">Zdobywcy nagród i wyróżnień zyskują możliwość posługiwania się tytułem „Zdobywca I/II/III nagrody/ wyróżnienia </w:t>
      </w:r>
      <w:r w:rsidR="00FC1887">
        <w:rPr>
          <w:rFonts w:ascii="Arial" w:eastAsia="Times New Roman" w:hAnsi="Arial" w:cs="Arial"/>
          <w:sz w:val="18"/>
          <w:szCs w:val="18"/>
          <w:lang w:eastAsia="ar-SA"/>
        </w:rPr>
        <w:br/>
      </w:r>
      <w:r w:rsidR="00643A61">
        <w:rPr>
          <w:rFonts w:ascii="Arial" w:eastAsia="Times New Roman" w:hAnsi="Arial" w:cs="Arial"/>
          <w:sz w:val="18"/>
          <w:szCs w:val="18"/>
          <w:lang w:eastAsia="ar-SA"/>
        </w:rPr>
        <w:t>w IX</w:t>
      </w:r>
      <w:r w:rsidR="00AB5FC2">
        <w:rPr>
          <w:rFonts w:ascii="Arial" w:eastAsia="Times New Roman" w:hAnsi="Arial" w:cs="Arial"/>
          <w:sz w:val="18"/>
          <w:szCs w:val="18"/>
          <w:lang w:eastAsia="ar-SA"/>
        </w:rPr>
        <w:t xml:space="preserve"> </w:t>
      </w:r>
      <w:r w:rsidRPr="0021531E">
        <w:rPr>
          <w:rFonts w:ascii="Arial" w:eastAsia="Times New Roman" w:hAnsi="Arial" w:cs="Arial"/>
          <w:sz w:val="18"/>
          <w:szCs w:val="18"/>
          <w:lang w:eastAsia="ar-SA"/>
        </w:rPr>
        <w:t>edycji Konkursu „Innowator Mazowsza” w poszczególnych kategoriach konkursowych.</w:t>
      </w:r>
    </w:p>
    <w:p w:rsidR="00401414" w:rsidRDefault="0021531E" w:rsidP="00746932">
      <w:pPr>
        <w:numPr>
          <w:ilvl w:val="0"/>
          <w:numId w:val="18"/>
        </w:numPr>
        <w:suppressAutoHyphens/>
        <w:autoSpaceDE w:val="0"/>
        <w:autoSpaceDN w:val="0"/>
        <w:adjustRightInd w:val="0"/>
        <w:spacing w:after="60" w:line="240" w:lineRule="exact"/>
        <w:ind w:left="426" w:hanging="426"/>
        <w:rPr>
          <w:rFonts w:ascii="Arial" w:eastAsia="Times New Roman" w:hAnsi="Arial" w:cs="Arial"/>
          <w:sz w:val="18"/>
          <w:szCs w:val="18"/>
          <w:lang w:eastAsia="ar-SA"/>
        </w:rPr>
      </w:pPr>
      <w:r w:rsidRPr="0021531E">
        <w:rPr>
          <w:rFonts w:ascii="Arial" w:eastAsia="Times New Roman" w:hAnsi="Arial" w:cs="Arial"/>
          <w:sz w:val="18"/>
          <w:szCs w:val="18"/>
          <w:lang w:eastAsia="ar-SA"/>
        </w:rPr>
        <w:t>Kapituła Konkursu może podjąć decyzję o nie przyznaniu nagród, o przyznaniu nagród równorzędnych, o zmianie wysokości poszczególnych nagród oraz o przyznaniu dodatkowych nagród niepieniężnych.</w:t>
      </w:r>
    </w:p>
    <w:p w:rsidR="00661491" w:rsidRDefault="00661491" w:rsidP="00661491">
      <w:pPr>
        <w:suppressAutoHyphens/>
        <w:autoSpaceDE w:val="0"/>
        <w:autoSpaceDN w:val="0"/>
        <w:adjustRightInd w:val="0"/>
        <w:spacing w:after="60" w:line="240" w:lineRule="exact"/>
        <w:ind w:left="426"/>
        <w:rPr>
          <w:rFonts w:ascii="Arial" w:eastAsia="Times New Roman" w:hAnsi="Arial" w:cs="Arial"/>
          <w:b/>
          <w:bCs/>
          <w:sz w:val="18"/>
          <w:szCs w:val="18"/>
          <w:lang w:eastAsia="ar-SA"/>
        </w:rPr>
      </w:pPr>
    </w:p>
    <w:p w:rsidR="0021531E" w:rsidRPr="00401414" w:rsidRDefault="001D2C22" w:rsidP="009C5006">
      <w:pPr>
        <w:pStyle w:val="Nagwek2"/>
      </w:pPr>
      <w:r>
        <w:t>§ 25</w:t>
      </w:r>
    </w:p>
    <w:p w:rsidR="0021531E" w:rsidRDefault="0021531E" w:rsidP="009C5006">
      <w:pPr>
        <w:pStyle w:val="Nagwek2"/>
      </w:pPr>
      <w:r w:rsidRPr="0021531E">
        <w:t>POSTANOWIENIA KOŃCOWE</w:t>
      </w:r>
    </w:p>
    <w:p w:rsidR="009C5006" w:rsidRPr="009C5006" w:rsidRDefault="009C5006" w:rsidP="009C5006">
      <w:pPr>
        <w:rPr>
          <w:lang w:eastAsia="ar-SA"/>
        </w:rPr>
      </w:pPr>
    </w:p>
    <w:p w:rsidR="0021531E" w:rsidRPr="00F55D64" w:rsidRDefault="0021531E" w:rsidP="00746932">
      <w:pPr>
        <w:pStyle w:val="Akapitzlist"/>
        <w:numPr>
          <w:ilvl w:val="0"/>
          <w:numId w:val="42"/>
        </w:numPr>
        <w:tabs>
          <w:tab w:val="left" w:pos="360"/>
          <w:tab w:val="left" w:pos="720"/>
        </w:tabs>
        <w:suppressAutoHyphens/>
        <w:autoSpaceDE w:val="0"/>
        <w:autoSpaceDN w:val="0"/>
        <w:adjustRightInd w:val="0"/>
        <w:spacing w:after="60" w:line="240" w:lineRule="exact"/>
        <w:rPr>
          <w:rFonts w:ascii="Arial" w:eastAsia="Times New Roman" w:hAnsi="Arial" w:cs="Arial"/>
          <w:sz w:val="18"/>
          <w:szCs w:val="18"/>
          <w:lang w:eastAsia="ar-SA"/>
        </w:rPr>
      </w:pPr>
      <w:r w:rsidRPr="00F55D64">
        <w:rPr>
          <w:rFonts w:ascii="Arial" w:eastAsia="Times New Roman" w:hAnsi="Arial" w:cs="Arial"/>
          <w:sz w:val="18"/>
          <w:szCs w:val="18"/>
          <w:lang w:eastAsia="ar-SA"/>
        </w:rPr>
        <w:t xml:space="preserve">Wnioski konkursowe są przechowywane w siedzibie Departamentu Rozwoju Regionalnego i Funduszy </w:t>
      </w:r>
      <w:r w:rsidR="00F56185" w:rsidRPr="00F55D64">
        <w:rPr>
          <w:rFonts w:ascii="Arial" w:eastAsia="Times New Roman" w:hAnsi="Arial" w:cs="Arial"/>
          <w:sz w:val="18"/>
          <w:szCs w:val="18"/>
          <w:lang w:eastAsia="ar-SA"/>
        </w:rPr>
        <w:t xml:space="preserve">Europejskich </w:t>
      </w:r>
      <w:r w:rsidRPr="00F55D64">
        <w:rPr>
          <w:rFonts w:ascii="Arial" w:eastAsia="Times New Roman" w:hAnsi="Arial" w:cs="Arial"/>
          <w:sz w:val="18"/>
          <w:szCs w:val="18"/>
          <w:lang w:eastAsia="ar-SA"/>
        </w:rPr>
        <w:t>UMWM przez okres 3 lat od zakończenia danej edycji Konkursu.</w:t>
      </w:r>
    </w:p>
    <w:p w:rsidR="0021531E" w:rsidRPr="00F55D64" w:rsidRDefault="0021531E" w:rsidP="00746932">
      <w:pPr>
        <w:pStyle w:val="Akapitzlist"/>
        <w:numPr>
          <w:ilvl w:val="0"/>
          <w:numId w:val="42"/>
        </w:numPr>
        <w:tabs>
          <w:tab w:val="left" w:pos="360"/>
          <w:tab w:val="left" w:pos="720"/>
        </w:tabs>
        <w:suppressAutoHyphens/>
        <w:autoSpaceDE w:val="0"/>
        <w:autoSpaceDN w:val="0"/>
        <w:adjustRightInd w:val="0"/>
        <w:spacing w:after="60" w:line="240" w:lineRule="exact"/>
        <w:rPr>
          <w:rFonts w:ascii="Arial" w:eastAsia="Times New Roman" w:hAnsi="Arial" w:cs="Arial"/>
          <w:sz w:val="18"/>
          <w:szCs w:val="18"/>
          <w:lang w:eastAsia="ar-SA"/>
        </w:rPr>
      </w:pPr>
      <w:r w:rsidRPr="00F55D64">
        <w:rPr>
          <w:rFonts w:ascii="Arial" w:eastAsia="Times New Roman" w:hAnsi="Arial" w:cs="Arial"/>
          <w:sz w:val="18"/>
          <w:szCs w:val="18"/>
          <w:lang w:eastAsia="ar-SA"/>
        </w:rPr>
        <w:t xml:space="preserve">Informacje zawarte we wszystkich wnioskach konkursowych oraz dane teleadresowe uczestników Konkursu będą wykorzystane w celach promocyjnych.               </w:t>
      </w:r>
    </w:p>
    <w:p w:rsidR="0021531E" w:rsidRPr="00F55D64" w:rsidRDefault="0021531E" w:rsidP="00746932">
      <w:pPr>
        <w:pStyle w:val="Akapitzlist"/>
        <w:numPr>
          <w:ilvl w:val="0"/>
          <w:numId w:val="42"/>
        </w:numPr>
        <w:tabs>
          <w:tab w:val="left" w:pos="360"/>
          <w:tab w:val="left" w:pos="720"/>
        </w:tabs>
        <w:suppressAutoHyphens/>
        <w:autoSpaceDE w:val="0"/>
        <w:autoSpaceDN w:val="0"/>
        <w:adjustRightInd w:val="0"/>
        <w:spacing w:after="60" w:line="240" w:lineRule="exact"/>
        <w:rPr>
          <w:rFonts w:ascii="Arial" w:eastAsia="Times New Roman" w:hAnsi="Arial" w:cs="Arial"/>
          <w:sz w:val="18"/>
          <w:szCs w:val="18"/>
          <w:lang w:eastAsia="ar-SA"/>
        </w:rPr>
      </w:pPr>
      <w:r w:rsidRPr="00F55D64">
        <w:rPr>
          <w:rFonts w:ascii="Arial" w:eastAsia="Times New Roman" w:hAnsi="Arial" w:cs="Arial"/>
          <w:sz w:val="18"/>
          <w:szCs w:val="18"/>
          <w:lang w:eastAsia="ar-SA"/>
        </w:rPr>
        <w:t xml:space="preserve">Po zakończeniu Konkursu organizator bez zgody uczestnika Konkursu nie będzie wykorzystywał ani udostępniał osobom trzecim informacji zawartych we wnioskach konkursowych, które nie zostały nagrodzone lub wyróżnione. </w:t>
      </w:r>
    </w:p>
    <w:p w:rsidR="0021531E" w:rsidRPr="00F55D64" w:rsidRDefault="0021531E" w:rsidP="00746932">
      <w:pPr>
        <w:pStyle w:val="Akapitzlist"/>
        <w:numPr>
          <w:ilvl w:val="0"/>
          <w:numId w:val="42"/>
        </w:numPr>
        <w:shd w:val="clear" w:color="auto" w:fill="FFFFFF"/>
        <w:suppressAutoHyphens/>
        <w:autoSpaceDE w:val="0"/>
        <w:autoSpaceDN w:val="0"/>
        <w:adjustRightInd w:val="0"/>
        <w:spacing w:after="60" w:line="240" w:lineRule="exact"/>
        <w:rPr>
          <w:rFonts w:ascii="Arial" w:eastAsia="Times New Roman" w:hAnsi="Arial" w:cs="Arial"/>
          <w:sz w:val="18"/>
          <w:szCs w:val="18"/>
          <w:lang w:eastAsia="ar-SA"/>
        </w:rPr>
      </w:pPr>
      <w:r w:rsidRPr="00F55D64">
        <w:rPr>
          <w:rFonts w:ascii="Arial" w:eastAsia="Times New Roman" w:hAnsi="Arial" w:cs="Arial"/>
          <w:sz w:val="18"/>
          <w:szCs w:val="18"/>
          <w:lang w:eastAsia="ar-SA"/>
        </w:rPr>
        <w:t xml:space="preserve">Administratorem danych osobowych Konkursu w Urzędzie Marszałkowskim Województwa Mazowieckiego </w:t>
      </w:r>
      <w:r w:rsidR="00FC1887" w:rsidRPr="00F55D64">
        <w:rPr>
          <w:rFonts w:ascii="Arial" w:eastAsia="Times New Roman" w:hAnsi="Arial" w:cs="Arial"/>
          <w:sz w:val="18"/>
          <w:szCs w:val="18"/>
          <w:lang w:eastAsia="ar-SA"/>
        </w:rPr>
        <w:br/>
      </w:r>
      <w:r w:rsidRPr="00F55D64">
        <w:rPr>
          <w:rFonts w:ascii="Arial" w:eastAsia="Times New Roman" w:hAnsi="Arial" w:cs="Arial"/>
          <w:sz w:val="18"/>
          <w:szCs w:val="18"/>
          <w:lang w:eastAsia="ar-SA"/>
        </w:rPr>
        <w:t>w Warszawie jest Marszałek Województwa Mazowieckiego, ul. Jagiellońska 26, 03-719 Warszawa.</w:t>
      </w:r>
    </w:p>
    <w:p w:rsidR="0021531E" w:rsidRPr="0021531E" w:rsidRDefault="0021531E" w:rsidP="0021531E">
      <w:pPr>
        <w:tabs>
          <w:tab w:val="left" w:pos="360"/>
          <w:tab w:val="left" w:pos="720"/>
        </w:tabs>
        <w:autoSpaceDE w:val="0"/>
        <w:autoSpaceDN w:val="0"/>
        <w:adjustRightInd w:val="0"/>
        <w:spacing w:after="0" w:line="240" w:lineRule="exact"/>
        <w:ind w:left="360"/>
        <w:rPr>
          <w:rFonts w:ascii="Arial" w:eastAsia="Times New Roman" w:hAnsi="Arial" w:cs="Arial"/>
          <w:sz w:val="18"/>
          <w:szCs w:val="18"/>
          <w:lang w:eastAsia="ar-SA"/>
        </w:rPr>
      </w:pPr>
    </w:p>
    <w:p w:rsidR="0021531E" w:rsidRDefault="0021531E" w:rsidP="009C5006">
      <w:pPr>
        <w:pStyle w:val="Nagwek2"/>
      </w:pPr>
      <w:r w:rsidRPr="0021531E">
        <w:t>Lista załączników:</w:t>
      </w:r>
    </w:p>
    <w:p w:rsidR="009C5006" w:rsidRPr="009C5006" w:rsidRDefault="009C5006" w:rsidP="009C5006">
      <w:pPr>
        <w:rPr>
          <w:lang w:eastAsia="ar-SA"/>
        </w:rPr>
      </w:pPr>
    </w:p>
    <w:p w:rsidR="0021531E" w:rsidRPr="00C16312" w:rsidRDefault="0021531E" w:rsidP="0021531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autoSpaceDN w:val="0"/>
        <w:adjustRightInd w:val="0"/>
        <w:spacing w:after="60" w:line="240" w:lineRule="exact"/>
        <w:rPr>
          <w:rFonts w:ascii="Arial" w:eastAsia="Times New Roman" w:hAnsi="Arial" w:cs="Arial"/>
          <w:sz w:val="18"/>
          <w:szCs w:val="18"/>
          <w:lang w:eastAsia="ar-SA"/>
        </w:rPr>
      </w:pPr>
      <w:r w:rsidRPr="0021531E">
        <w:rPr>
          <w:rFonts w:ascii="Arial" w:eastAsia="Times New Roman" w:hAnsi="Arial" w:cs="Arial"/>
          <w:sz w:val="18"/>
          <w:szCs w:val="18"/>
          <w:lang w:eastAsia="ar-SA"/>
        </w:rPr>
        <w:t>Załącznik nr 1</w:t>
      </w:r>
      <w:r w:rsidRPr="0021531E">
        <w:rPr>
          <w:rFonts w:ascii="Arial" w:eastAsia="Times New Roman" w:hAnsi="Arial" w:cs="Arial"/>
          <w:sz w:val="18"/>
          <w:szCs w:val="18"/>
          <w:lang w:eastAsia="ar-SA"/>
        </w:rPr>
        <w:tab/>
      </w:r>
      <w:r w:rsidRPr="00C16312">
        <w:rPr>
          <w:rFonts w:ascii="Arial" w:eastAsia="Times New Roman" w:hAnsi="Arial" w:cs="Arial"/>
          <w:sz w:val="18"/>
          <w:szCs w:val="18"/>
          <w:lang w:eastAsia="ar-SA"/>
        </w:rPr>
        <w:t xml:space="preserve">Formularz </w:t>
      </w:r>
      <w:r w:rsidR="006D574C" w:rsidRPr="00C16312">
        <w:rPr>
          <w:rFonts w:ascii="Arial" w:eastAsia="Times New Roman" w:hAnsi="Arial" w:cs="Arial"/>
          <w:sz w:val="18"/>
          <w:szCs w:val="18"/>
          <w:lang w:eastAsia="ar-SA"/>
        </w:rPr>
        <w:t>z</w:t>
      </w:r>
      <w:r w:rsidRPr="00C16312">
        <w:rPr>
          <w:rFonts w:ascii="Arial" w:eastAsia="Times New Roman" w:hAnsi="Arial" w:cs="Arial"/>
          <w:sz w:val="18"/>
          <w:szCs w:val="18"/>
          <w:lang w:eastAsia="ar-SA"/>
        </w:rPr>
        <w:t xml:space="preserve">głoszeniowy – </w:t>
      </w:r>
      <w:r w:rsidR="00661491" w:rsidRPr="00C16312">
        <w:rPr>
          <w:rFonts w:ascii="Arial" w:eastAsia="Times New Roman" w:hAnsi="Arial" w:cs="Arial"/>
          <w:i/>
          <w:sz w:val="18"/>
          <w:szCs w:val="18"/>
          <w:lang w:eastAsia="ar-SA"/>
        </w:rPr>
        <w:t>Młoda Innowacyjna Firma</w:t>
      </w:r>
    </w:p>
    <w:p w:rsidR="0021531E" w:rsidRPr="00C16312" w:rsidRDefault="00401414" w:rsidP="0021531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autoSpaceDN w:val="0"/>
        <w:adjustRightInd w:val="0"/>
        <w:spacing w:after="60" w:line="240" w:lineRule="exact"/>
        <w:rPr>
          <w:rFonts w:ascii="Arial" w:eastAsia="Times New Roman" w:hAnsi="Arial" w:cs="Arial"/>
          <w:sz w:val="18"/>
          <w:szCs w:val="18"/>
          <w:lang w:eastAsia="ar-SA"/>
        </w:rPr>
      </w:pPr>
      <w:r w:rsidRPr="00C16312">
        <w:rPr>
          <w:rFonts w:ascii="Arial" w:eastAsia="Times New Roman" w:hAnsi="Arial" w:cs="Arial"/>
          <w:sz w:val="18"/>
          <w:szCs w:val="18"/>
          <w:lang w:eastAsia="ar-SA"/>
        </w:rPr>
        <w:t>Załącznik nr 2</w:t>
      </w:r>
      <w:r w:rsidR="006D574C" w:rsidRPr="00C16312">
        <w:rPr>
          <w:rFonts w:ascii="Arial" w:eastAsia="Times New Roman" w:hAnsi="Arial" w:cs="Arial"/>
          <w:sz w:val="18"/>
          <w:szCs w:val="18"/>
          <w:lang w:eastAsia="ar-SA"/>
        </w:rPr>
        <w:tab/>
        <w:t>Formularz z</w:t>
      </w:r>
      <w:r w:rsidR="0021531E" w:rsidRPr="00C16312">
        <w:rPr>
          <w:rFonts w:ascii="Arial" w:eastAsia="Times New Roman" w:hAnsi="Arial" w:cs="Arial"/>
          <w:sz w:val="18"/>
          <w:szCs w:val="18"/>
          <w:lang w:eastAsia="ar-SA"/>
        </w:rPr>
        <w:t xml:space="preserve">głoszeniowy – </w:t>
      </w:r>
      <w:r w:rsidR="0021531E" w:rsidRPr="00C16312">
        <w:rPr>
          <w:rFonts w:ascii="Arial" w:eastAsia="Times New Roman" w:hAnsi="Arial" w:cs="Arial"/>
          <w:i/>
          <w:sz w:val="18"/>
          <w:szCs w:val="18"/>
          <w:lang w:eastAsia="ar-SA"/>
        </w:rPr>
        <w:t xml:space="preserve">Innowacyjny </w:t>
      </w:r>
      <w:r w:rsidR="007B7EF6" w:rsidRPr="00C16312">
        <w:rPr>
          <w:rFonts w:ascii="Arial" w:eastAsia="Times New Roman" w:hAnsi="Arial" w:cs="Arial"/>
          <w:i/>
          <w:sz w:val="18"/>
          <w:szCs w:val="18"/>
          <w:lang w:eastAsia="ar-SA"/>
        </w:rPr>
        <w:t xml:space="preserve">Młody </w:t>
      </w:r>
      <w:r w:rsidR="00661491" w:rsidRPr="00C16312">
        <w:rPr>
          <w:rFonts w:ascii="Arial" w:eastAsia="Times New Roman" w:hAnsi="Arial" w:cs="Arial"/>
          <w:i/>
          <w:sz w:val="18"/>
          <w:szCs w:val="18"/>
          <w:lang w:eastAsia="ar-SA"/>
        </w:rPr>
        <w:t>Naukowiec</w:t>
      </w:r>
    </w:p>
    <w:p w:rsidR="0021531E" w:rsidRPr="00C16312" w:rsidRDefault="00401414" w:rsidP="0021531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autoSpaceDN w:val="0"/>
        <w:adjustRightInd w:val="0"/>
        <w:spacing w:after="60" w:line="240" w:lineRule="exact"/>
        <w:rPr>
          <w:rFonts w:ascii="Arial" w:eastAsia="Times New Roman" w:hAnsi="Arial" w:cs="Arial"/>
          <w:sz w:val="18"/>
          <w:szCs w:val="18"/>
          <w:lang w:eastAsia="ar-SA"/>
        </w:rPr>
      </w:pPr>
      <w:r w:rsidRPr="00C16312">
        <w:rPr>
          <w:rFonts w:ascii="Arial" w:eastAsia="Times New Roman" w:hAnsi="Arial" w:cs="Arial"/>
          <w:sz w:val="18"/>
          <w:szCs w:val="18"/>
          <w:lang w:eastAsia="ar-SA"/>
        </w:rPr>
        <w:t xml:space="preserve">Załącznik nr 3      </w:t>
      </w:r>
      <w:r w:rsidR="0021531E" w:rsidRPr="00C16312">
        <w:rPr>
          <w:rFonts w:ascii="Arial" w:eastAsia="Times New Roman" w:hAnsi="Arial" w:cs="Arial"/>
          <w:sz w:val="18"/>
          <w:szCs w:val="18"/>
          <w:lang w:eastAsia="ar-SA"/>
        </w:rPr>
        <w:t xml:space="preserve">Karta oceny – </w:t>
      </w:r>
      <w:r w:rsidR="0021531E" w:rsidRPr="00C16312">
        <w:rPr>
          <w:rFonts w:ascii="Arial" w:eastAsia="Times New Roman" w:hAnsi="Arial" w:cs="Arial"/>
          <w:i/>
          <w:sz w:val="18"/>
          <w:szCs w:val="18"/>
          <w:lang w:eastAsia="ar-SA"/>
        </w:rPr>
        <w:t xml:space="preserve">Młoda Innowacyjna </w:t>
      </w:r>
      <w:r w:rsidR="00661491" w:rsidRPr="00C16312">
        <w:rPr>
          <w:rFonts w:ascii="Arial" w:eastAsia="Times New Roman" w:hAnsi="Arial" w:cs="Arial"/>
          <w:i/>
          <w:sz w:val="18"/>
          <w:szCs w:val="18"/>
          <w:lang w:eastAsia="ar-SA"/>
        </w:rPr>
        <w:t>Firma</w:t>
      </w:r>
    </w:p>
    <w:p w:rsidR="0021531E" w:rsidRPr="00C16312" w:rsidRDefault="00401414" w:rsidP="0021531E">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autoSpaceDN w:val="0"/>
        <w:adjustRightInd w:val="0"/>
        <w:spacing w:after="60" w:line="240" w:lineRule="exact"/>
        <w:rPr>
          <w:rFonts w:ascii="Arial" w:eastAsia="Times New Roman" w:hAnsi="Arial" w:cs="Arial"/>
          <w:sz w:val="18"/>
          <w:szCs w:val="18"/>
          <w:lang w:eastAsia="ar-SA"/>
        </w:rPr>
      </w:pPr>
      <w:r w:rsidRPr="00C16312">
        <w:rPr>
          <w:rFonts w:ascii="Arial" w:eastAsia="Times New Roman" w:hAnsi="Arial" w:cs="Arial"/>
          <w:sz w:val="18"/>
          <w:szCs w:val="18"/>
          <w:lang w:eastAsia="ar-SA"/>
        </w:rPr>
        <w:t>Załącznik nr 4</w:t>
      </w:r>
      <w:r w:rsidR="0021531E" w:rsidRPr="00C16312">
        <w:rPr>
          <w:rFonts w:ascii="Arial" w:eastAsia="Times New Roman" w:hAnsi="Arial" w:cs="Arial"/>
          <w:sz w:val="18"/>
          <w:szCs w:val="18"/>
          <w:lang w:eastAsia="ar-SA"/>
        </w:rPr>
        <w:tab/>
        <w:t xml:space="preserve">Karta oceny – </w:t>
      </w:r>
      <w:r w:rsidR="0021531E" w:rsidRPr="00C16312">
        <w:rPr>
          <w:rFonts w:ascii="Arial" w:eastAsia="Times New Roman" w:hAnsi="Arial" w:cs="Arial"/>
          <w:i/>
          <w:sz w:val="18"/>
          <w:szCs w:val="18"/>
          <w:lang w:eastAsia="ar-SA"/>
        </w:rPr>
        <w:t xml:space="preserve">Innowacyjny </w:t>
      </w:r>
      <w:r w:rsidR="007B7EF6" w:rsidRPr="00C16312">
        <w:rPr>
          <w:rFonts w:ascii="Arial" w:eastAsia="Times New Roman" w:hAnsi="Arial" w:cs="Arial"/>
          <w:i/>
          <w:sz w:val="18"/>
          <w:szCs w:val="18"/>
          <w:lang w:eastAsia="ar-SA"/>
        </w:rPr>
        <w:t xml:space="preserve">Młody </w:t>
      </w:r>
      <w:r w:rsidR="00661491" w:rsidRPr="00C16312">
        <w:rPr>
          <w:rFonts w:ascii="Arial" w:eastAsia="Times New Roman" w:hAnsi="Arial" w:cs="Arial"/>
          <w:i/>
          <w:sz w:val="18"/>
          <w:szCs w:val="18"/>
          <w:lang w:eastAsia="ar-SA"/>
        </w:rPr>
        <w:t>Naukowiec</w:t>
      </w:r>
    </w:p>
    <w:p w:rsidR="0021531E" w:rsidRPr="0021531E" w:rsidRDefault="0021531E" w:rsidP="0021531E">
      <w:pPr>
        <w:suppressAutoHyphens/>
        <w:spacing w:after="0" w:line="240" w:lineRule="exact"/>
        <w:rPr>
          <w:rFonts w:ascii="Arial" w:eastAsia="Times New Roman" w:hAnsi="Arial" w:cs="Arial"/>
          <w:sz w:val="18"/>
          <w:szCs w:val="18"/>
          <w:lang w:eastAsia="ar-SA"/>
        </w:rPr>
      </w:pPr>
    </w:p>
    <w:p w:rsidR="0021531E" w:rsidRPr="0021531E" w:rsidRDefault="0021531E" w:rsidP="0021531E"/>
    <w:p w:rsidR="000776B3" w:rsidRDefault="000776B3"/>
    <w:sectPr w:rsidR="000776B3" w:rsidSect="00A53E9D">
      <w:headerReference w:type="default" r:id="rId13"/>
      <w:footerReference w:type="default" r:id="rId14"/>
      <w:footnotePr>
        <w:pos w:val="beneathText"/>
      </w:footnotePr>
      <w:pgSz w:w="11905" w:h="16837"/>
      <w:pgMar w:top="1560"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0E" w:rsidRDefault="00AA210E" w:rsidP="0021531E">
      <w:pPr>
        <w:spacing w:after="0" w:line="240" w:lineRule="auto"/>
      </w:pPr>
      <w:r>
        <w:separator/>
      </w:r>
    </w:p>
  </w:endnote>
  <w:endnote w:type="continuationSeparator" w:id="0">
    <w:p w:rsidR="00AA210E" w:rsidRDefault="00AA210E" w:rsidP="0021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5C" w:rsidRPr="00EA2ABE" w:rsidRDefault="00725D9A" w:rsidP="0017395C">
    <w:pPr>
      <w:pStyle w:val="Stopka"/>
      <w:tabs>
        <w:tab w:val="clear" w:pos="9072"/>
        <w:tab w:val="left" w:pos="510"/>
        <w:tab w:val="right" w:pos="9071"/>
      </w:tabs>
      <w:rPr>
        <w:rFonts w:ascii="Arial" w:hAnsi="Arial" w:cs="Arial"/>
        <w:i/>
        <w:sz w:val="16"/>
        <w:szCs w:val="16"/>
      </w:rPr>
    </w:pPr>
    <w:r w:rsidRPr="009C1D85">
      <w:rPr>
        <w:rFonts w:ascii="Arial" w:hAnsi="Arial" w:cs="Arial"/>
        <w:i/>
        <w:sz w:val="16"/>
        <w:szCs w:val="16"/>
      </w:rPr>
      <w:t>Regulamin</w:t>
    </w:r>
    <w:r>
      <w:rPr>
        <w:rFonts w:ascii="Arial" w:hAnsi="Arial" w:cs="Arial"/>
        <w:i/>
        <w:sz w:val="16"/>
        <w:szCs w:val="16"/>
      </w:rPr>
      <w:t xml:space="preserve"> </w:t>
    </w:r>
    <w:r w:rsidR="004568E1">
      <w:rPr>
        <w:rFonts w:ascii="Arial" w:hAnsi="Arial" w:cs="Arial"/>
        <w:i/>
        <w:sz w:val="16"/>
        <w:szCs w:val="16"/>
      </w:rPr>
      <w:t xml:space="preserve">IX </w:t>
    </w:r>
    <w:r>
      <w:rPr>
        <w:rFonts w:ascii="Arial" w:hAnsi="Arial" w:cs="Arial"/>
        <w:i/>
        <w:sz w:val="16"/>
        <w:szCs w:val="16"/>
      </w:rPr>
      <w:t xml:space="preserve">edycji </w:t>
    </w:r>
    <w:r w:rsidRPr="009C1D85">
      <w:rPr>
        <w:rFonts w:ascii="Arial" w:hAnsi="Arial" w:cs="Arial"/>
        <w:i/>
        <w:sz w:val="16"/>
        <w:szCs w:val="16"/>
      </w:rPr>
      <w:t xml:space="preserve"> Konkursu „Innowator Mazowsza”</w:t>
    </w:r>
    <w:r>
      <w:rPr>
        <w:rFonts w:ascii="Arial" w:hAnsi="Arial" w:cs="Arial"/>
        <w:sz w:val="14"/>
        <w:szCs w:val="14"/>
      </w:rPr>
      <w:tab/>
    </w:r>
    <w:r>
      <w:rPr>
        <w:rFonts w:ascii="Arial" w:hAnsi="Arial" w:cs="Arial"/>
        <w:sz w:val="14"/>
        <w:szCs w:val="14"/>
      </w:rPr>
      <w:tab/>
    </w:r>
    <w:r w:rsidRPr="00C86A4D">
      <w:rPr>
        <w:rFonts w:ascii="Arial" w:hAnsi="Arial" w:cs="Arial"/>
        <w:i/>
        <w:sz w:val="14"/>
        <w:szCs w:val="14"/>
      </w:rPr>
      <w:t xml:space="preserve">Strona </w:t>
    </w:r>
    <w:r w:rsidRPr="00C86A4D">
      <w:rPr>
        <w:rFonts w:ascii="Arial" w:hAnsi="Arial" w:cs="Arial"/>
        <w:b/>
        <w:i/>
        <w:sz w:val="14"/>
        <w:szCs w:val="14"/>
      </w:rPr>
      <w:fldChar w:fldCharType="begin"/>
    </w:r>
    <w:r w:rsidRPr="00C86A4D">
      <w:rPr>
        <w:rFonts w:ascii="Arial" w:hAnsi="Arial" w:cs="Arial"/>
        <w:b/>
        <w:i/>
        <w:sz w:val="14"/>
        <w:szCs w:val="14"/>
      </w:rPr>
      <w:instrText>PAGE</w:instrText>
    </w:r>
    <w:r w:rsidRPr="00C86A4D">
      <w:rPr>
        <w:rFonts w:ascii="Arial" w:hAnsi="Arial" w:cs="Arial"/>
        <w:b/>
        <w:i/>
        <w:sz w:val="14"/>
        <w:szCs w:val="14"/>
      </w:rPr>
      <w:fldChar w:fldCharType="separate"/>
    </w:r>
    <w:r w:rsidR="00A658C6">
      <w:rPr>
        <w:rFonts w:ascii="Arial" w:hAnsi="Arial" w:cs="Arial"/>
        <w:b/>
        <w:i/>
        <w:noProof/>
        <w:sz w:val="14"/>
        <w:szCs w:val="14"/>
      </w:rPr>
      <w:t>7</w:t>
    </w:r>
    <w:r w:rsidRPr="00C86A4D">
      <w:rPr>
        <w:rFonts w:ascii="Arial" w:hAnsi="Arial" w:cs="Arial"/>
        <w:b/>
        <w:i/>
        <w:sz w:val="14"/>
        <w:szCs w:val="14"/>
      </w:rPr>
      <w:fldChar w:fldCharType="end"/>
    </w:r>
    <w:r w:rsidRPr="00C86A4D">
      <w:rPr>
        <w:rFonts w:ascii="Arial" w:hAnsi="Arial" w:cs="Arial"/>
        <w:i/>
        <w:sz w:val="14"/>
        <w:szCs w:val="14"/>
      </w:rPr>
      <w:t xml:space="preserve"> z </w:t>
    </w:r>
    <w:r w:rsidRPr="00C86A4D">
      <w:rPr>
        <w:rFonts w:ascii="Arial" w:hAnsi="Arial" w:cs="Arial"/>
        <w:b/>
        <w:i/>
        <w:sz w:val="14"/>
        <w:szCs w:val="14"/>
      </w:rPr>
      <w:fldChar w:fldCharType="begin"/>
    </w:r>
    <w:r w:rsidRPr="00C86A4D">
      <w:rPr>
        <w:rFonts w:ascii="Arial" w:hAnsi="Arial" w:cs="Arial"/>
        <w:b/>
        <w:i/>
        <w:sz w:val="14"/>
        <w:szCs w:val="14"/>
      </w:rPr>
      <w:instrText>NUMPAGES</w:instrText>
    </w:r>
    <w:r w:rsidRPr="00C86A4D">
      <w:rPr>
        <w:rFonts w:ascii="Arial" w:hAnsi="Arial" w:cs="Arial"/>
        <w:b/>
        <w:i/>
        <w:sz w:val="14"/>
        <w:szCs w:val="14"/>
      </w:rPr>
      <w:fldChar w:fldCharType="separate"/>
    </w:r>
    <w:r w:rsidR="00A658C6">
      <w:rPr>
        <w:rFonts w:ascii="Arial" w:hAnsi="Arial" w:cs="Arial"/>
        <w:b/>
        <w:i/>
        <w:noProof/>
        <w:sz w:val="14"/>
        <w:szCs w:val="14"/>
      </w:rPr>
      <w:t>9</w:t>
    </w:r>
    <w:r w:rsidRPr="00C86A4D">
      <w:rPr>
        <w:rFonts w:ascii="Arial" w:hAnsi="Arial" w:cs="Arial"/>
        <w:b/>
        <w:i/>
        <w:sz w:val="14"/>
        <w:szCs w:val="14"/>
      </w:rPr>
      <w:fldChar w:fldCharType="end"/>
    </w:r>
  </w:p>
  <w:p w:rsidR="0017395C" w:rsidRDefault="0017395C" w:rsidP="0017395C">
    <w:pPr>
      <w:jc w:val="center"/>
      <w:rPr>
        <w:b/>
        <w:bCs/>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0E" w:rsidRDefault="00AA210E" w:rsidP="0021531E">
      <w:pPr>
        <w:spacing w:after="0" w:line="240" w:lineRule="auto"/>
      </w:pPr>
      <w:r>
        <w:separator/>
      </w:r>
    </w:p>
  </w:footnote>
  <w:footnote w:type="continuationSeparator" w:id="0">
    <w:p w:rsidR="00AA210E" w:rsidRDefault="00AA210E" w:rsidP="0021531E">
      <w:pPr>
        <w:spacing w:after="0" w:line="240" w:lineRule="auto"/>
      </w:pPr>
      <w:r>
        <w:continuationSeparator/>
      </w:r>
    </w:p>
  </w:footnote>
  <w:footnote w:id="1">
    <w:p w:rsidR="00902CC1" w:rsidRPr="0021531E" w:rsidRDefault="00902CC1" w:rsidP="00902CC1">
      <w:pPr>
        <w:pStyle w:val="Tekstprzypisudolnego"/>
        <w:rPr>
          <w:rFonts w:ascii="Arial" w:hAnsi="Arial" w:cs="Arial"/>
          <w:sz w:val="16"/>
          <w:szCs w:val="16"/>
        </w:rPr>
      </w:pPr>
      <w:r w:rsidRPr="0021531E">
        <w:rPr>
          <w:rStyle w:val="Odwoanieprzypisudolnego"/>
          <w:rFonts w:ascii="Arial" w:hAnsi="Arial" w:cs="Arial"/>
          <w:sz w:val="16"/>
          <w:szCs w:val="16"/>
        </w:rPr>
        <w:footnoteRef/>
      </w:r>
      <w:r w:rsidRPr="0021531E">
        <w:rPr>
          <w:rFonts w:ascii="Arial" w:hAnsi="Arial" w:cs="Arial"/>
          <w:sz w:val="16"/>
          <w:szCs w:val="16"/>
        </w:rPr>
        <w:t xml:space="preserve"> Definicja </w:t>
      </w:r>
      <w:r w:rsidRPr="0021531E">
        <w:rPr>
          <w:rFonts w:ascii="Arial" w:hAnsi="Arial" w:cs="Arial"/>
          <w:b/>
          <w:sz w:val="16"/>
          <w:szCs w:val="16"/>
        </w:rPr>
        <w:t>Innowacji</w:t>
      </w:r>
      <w:r w:rsidRPr="0021531E">
        <w:rPr>
          <w:rFonts w:ascii="Arial" w:hAnsi="Arial" w:cs="Arial"/>
          <w:sz w:val="16"/>
          <w:szCs w:val="16"/>
        </w:rPr>
        <w:t xml:space="preserve"> wg Podręcznika Oslo Manual (2005 r. wyd. III, Wspólna publikacja OECD i Eurostatu)</w:t>
      </w:r>
      <w:r>
        <w:rPr>
          <w:rFonts w:ascii="Arial" w:hAnsi="Arial" w:cs="Arial"/>
          <w:sz w:val="16"/>
          <w:szCs w:val="16"/>
        </w:rPr>
        <w:t>,i</w:t>
      </w:r>
      <w:r w:rsidRPr="0021531E">
        <w:rPr>
          <w:rFonts w:ascii="Arial" w:hAnsi="Arial" w:cs="Arial"/>
          <w:sz w:val="16"/>
          <w:szCs w:val="16"/>
        </w:rPr>
        <w:t>nnowacja (innovation) to wdrożenie nowego lub znacząco udoskonalonego</w:t>
      </w:r>
      <w:r>
        <w:rPr>
          <w:rFonts w:ascii="Arial" w:hAnsi="Arial" w:cs="Arial"/>
          <w:sz w:val="16"/>
          <w:szCs w:val="16"/>
        </w:rPr>
        <w:t xml:space="preserve"> </w:t>
      </w:r>
      <w:r w:rsidRPr="0021531E">
        <w:rPr>
          <w:rFonts w:ascii="Arial" w:hAnsi="Arial" w:cs="Arial"/>
          <w:sz w:val="16"/>
          <w:szCs w:val="16"/>
        </w:rPr>
        <w:t>produktu (wyrobu lub usługi) lub procesu, nowej metody marketingowej lub nowej</w:t>
      </w:r>
      <w:r>
        <w:rPr>
          <w:rFonts w:ascii="Arial" w:hAnsi="Arial" w:cs="Arial"/>
          <w:sz w:val="16"/>
          <w:szCs w:val="16"/>
        </w:rPr>
        <w:t xml:space="preserve"> </w:t>
      </w:r>
      <w:r w:rsidRPr="0021531E">
        <w:rPr>
          <w:rFonts w:ascii="Arial" w:hAnsi="Arial" w:cs="Arial"/>
          <w:sz w:val="16"/>
          <w:szCs w:val="16"/>
        </w:rPr>
        <w:t>metody organizacyjnej w praktyce gospodarczej, organizacji miejsca pracy lub stosunkach</w:t>
      </w:r>
      <w:r>
        <w:rPr>
          <w:rFonts w:ascii="Arial" w:hAnsi="Arial" w:cs="Arial"/>
          <w:sz w:val="16"/>
          <w:szCs w:val="16"/>
        </w:rPr>
        <w:t xml:space="preserve"> </w:t>
      </w:r>
      <w:r w:rsidRPr="0021531E">
        <w:rPr>
          <w:rFonts w:ascii="Arial" w:hAnsi="Arial" w:cs="Arial"/>
          <w:sz w:val="16"/>
          <w:szCs w:val="16"/>
        </w:rPr>
        <w:t>z otoczeniem.(...)  Przyjęto, że minimalnym wymogiem zaistnienia innowacji jest, aby produkt,</w:t>
      </w:r>
      <w:r>
        <w:rPr>
          <w:rFonts w:ascii="Arial" w:hAnsi="Arial" w:cs="Arial"/>
          <w:sz w:val="16"/>
          <w:szCs w:val="16"/>
        </w:rPr>
        <w:t xml:space="preserve"> </w:t>
      </w:r>
      <w:r w:rsidRPr="0021531E">
        <w:rPr>
          <w:rFonts w:ascii="Arial" w:hAnsi="Arial" w:cs="Arial"/>
          <w:sz w:val="16"/>
          <w:szCs w:val="16"/>
        </w:rPr>
        <w:t>proces, metoda marketingowa lub metoda organizacyjna były nowe (lub znacząco udoskonalone) dla firmy. Zalicza się tu produkty, procesy i metody, które dana firma</w:t>
      </w:r>
      <w:r>
        <w:rPr>
          <w:rFonts w:ascii="Arial" w:hAnsi="Arial" w:cs="Arial"/>
          <w:sz w:val="16"/>
          <w:szCs w:val="16"/>
        </w:rPr>
        <w:t xml:space="preserve"> </w:t>
      </w:r>
      <w:r w:rsidRPr="0021531E">
        <w:rPr>
          <w:rFonts w:ascii="Arial" w:hAnsi="Arial" w:cs="Arial"/>
          <w:sz w:val="16"/>
          <w:szCs w:val="16"/>
        </w:rPr>
        <w:t>opracowała jako pierwsza, oraz te, które zostały przyswojone od innych firm lub</w:t>
      </w:r>
      <w:r>
        <w:rPr>
          <w:rFonts w:ascii="Arial" w:hAnsi="Arial" w:cs="Arial"/>
          <w:sz w:val="16"/>
          <w:szCs w:val="16"/>
        </w:rPr>
        <w:t xml:space="preserve"> podmiotów, </w:t>
      </w:r>
      <w:r w:rsidRPr="0021531E">
        <w:rPr>
          <w:rFonts w:ascii="Arial" w:hAnsi="Arial" w:cs="Arial"/>
          <w:sz w:val="16"/>
          <w:szCs w:val="16"/>
        </w:rPr>
        <w:t>s. 48-49.</w:t>
      </w:r>
    </w:p>
  </w:footnote>
  <w:footnote w:id="2">
    <w:p w:rsidR="00902CC1" w:rsidRDefault="00902CC1" w:rsidP="00902CC1">
      <w:pPr>
        <w:pStyle w:val="Tekstprzypisudolnego"/>
        <w:rPr>
          <w:rFonts w:ascii="Arial" w:hAnsi="Arial" w:cs="Arial"/>
          <w:sz w:val="16"/>
          <w:szCs w:val="16"/>
        </w:rPr>
      </w:pPr>
      <w:r w:rsidRPr="0021531E">
        <w:rPr>
          <w:rStyle w:val="Odwoanieprzypisudolnego"/>
          <w:rFonts w:ascii="Arial" w:hAnsi="Arial" w:cs="Arial"/>
          <w:sz w:val="16"/>
          <w:szCs w:val="16"/>
        </w:rPr>
        <w:footnoteRef/>
      </w:r>
      <w:r w:rsidRPr="0021531E">
        <w:rPr>
          <w:rFonts w:ascii="Arial" w:hAnsi="Arial" w:cs="Arial"/>
          <w:sz w:val="16"/>
          <w:szCs w:val="16"/>
        </w:rPr>
        <w:t xml:space="preserve"> </w:t>
      </w:r>
      <w:r w:rsidRPr="0021531E">
        <w:rPr>
          <w:rFonts w:ascii="Arial" w:hAnsi="Arial" w:cs="Arial"/>
          <w:b/>
          <w:sz w:val="16"/>
          <w:szCs w:val="16"/>
        </w:rPr>
        <w:t>Innowacja produktowa</w:t>
      </w:r>
      <w:r w:rsidRPr="0021531E">
        <w:rPr>
          <w:rFonts w:ascii="Arial" w:hAnsi="Arial" w:cs="Arial"/>
          <w:sz w:val="16"/>
          <w:szCs w:val="16"/>
        </w:rPr>
        <w:t xml:space="preserve"> wg Podręcznika Oslo Manual  (product innovation) to wprowadzenie wyrobu lub</w:t>
      </w:r>
      <w:r>
        <w:rPr>
          <w:rFonts w:ascii="Arial" w:hAnsi="Arial" w:cs="Arial"/>
          <w:sz w:val="16"/>
          <w:szCs w:val="16"/>
        </w:rPr>
        <w:t xml:space="preserve"> </w:t>
      </w:r>
      <w:r w:rsidRPr="0021531E">
        <w:rPr>
          <w:rFonts w:ascii="Arial" w:hAnsi="Arial" w:cs="Arial"/>
          <w:sz w:val="16"/>
          <w:szCs w:val="16"/>
        </w:rPr>
        <w:t>usługi, które są nowe lub znacząco udoskonalone w zakresie swoich cech lub zastosowań.</w:t>
      </w:r>
      <w:r>
        <w:rPr>
          <w:rFonts w:ascii="Arial" w:hAnsi="Arial" w:cs="Arial"/>
          <w:sz w:val="16"/>
          <w:szCs w:val="16"/>
        </w:rPr>
        <w:t xml:space="preserve"> </w:t>
      </w:r>
      <w:r w:rsidRPr="0021531E">
        <w:rPr>
          <w:rFonts w:ascii="Arial" w:hAnsi="Arial" w:cs="Arial"/>
          <w:sz w:val="16"/>
          <w:szCs w:val="16"/>
        </w:rPr>
        <w:t>Zalicza się tu znaczące udoskonalenia pod względem specyfikacji technicznych,</w:t>
      </w:r>
      <w:r>
        <w:rPr>
          <w:rFonts w:ascii="Arial" w:hAnsi="Arial" w:cs="Arial"/>
          <w:sz w:val="16"/>
          <w:szCs w:val="16"/>
        </w:rPr>
        <w:t xml:space="preserve"> </w:t>
      </w:r>
      <w:r w:rsidRPr="0021531E">
        <w:rPr>
          <w:rFonts w:ascii="Arial" w:hAnsi="Arial" w:cs="Arial"/>
          <w:sz w:val="16"/>
          <w:szCs w:val="16"/>
        </w:rPr>
        <w:t>komponentów i materiałów, wbudowanego oprogramowania, łatwości obsługi</w:t>
      </w:r>
      <w:r>
        <w:rPr>
          <w:rFonts w:ascii="Arial" w:hAnsi="Arial" w:cs="Arial"/>
          <w:sz w:val="16"/>
          <w:szCs w:val="16"/>
        </w:rPr>
        <w:t xml:space="preserve"> </w:t>
      </w:r>
      <w:r w:rsidRPr="0021531E">
        <w:rPr>
          <w:rFonts w:ascii="Arial" w:hAnsi="Arial" w:cs="Arial"/>
          <w:sz w:val="16"/>
          <w:szCs w:val="16"/>
        </w:rPr>
        <w:t>lub innych cech funkcjonalnych.(…) Do innowacji produktowych zalicza się zarówno wprowadzenie</w:t>
      </w:r>
      <w:r>
        <w:rPr>
          <w:rFonts w:ascii="Arial" w:hAnsi="Arial" w:cs="Arial"/>
          <w:sz w:val="16"/>
          <w:szCs w:val="16"/>
        </w:rPr>
        <w:t xml:space="preserve"> </w:t>
      </w:r>
      <w:r w:rsidRPr="0021531E">
        <w:rPr>
          <w:rFonts w:ascii="Arial" w:hAnsi="Arial" w:cs="Arial"/>
          <w:sz w:val="16"/>
          <w:szCs w:val="16"/>
        </w:rPr>
        <w:t>nowych wyrobów i usług, jak i znaczące udoskonalenia istniejących wyrobów i usług w zakresie ich cech funkcjonalnych lub użytkowych. Innowacje produktowe w sektorze usług mogą polegać na wprowadzeniu</w:t>
      </w:r>
      <w:r>
        <w:rPr>
          <w:rFonts w:ascii="Arial" w:hAnsi="Arial" w:cs="Arial"/>
          <w:sz w:val="16"/>
          <w:szCs w:val="16"/>
        </w:rPr>
        <w:t xml:space="preserve"> </w:t>
      </w:r>
      <w:r w:rsidRPr="0021531E">
        <w:rPr>
          <w:rFonts w:ascii="Arial" w:hAnsi="Arial" w:cs="Arial"/>
          <w:sz w:val="16"/>
          <w:szCs w:val="16"/>
        </w:rPr>
        <w:t>znaczących udoskonaleń w sposobie świadczenia usług (na przykład na podniesieniu</w:t>
      </w:r>
      <w:r>
        <w:rPr>
          <w:rFonts w:ascii="Arial" w:hAnsi="Arial" w:cs="Arial"/>
          <w:sz w:val="16"/>
          <w:szCs w:val="16"/>
        </w:rPr>
        <w:t xml:space="preserve"> </w:t>
      </w:r>
      <w:r w:rsidRPr="0021531E">
        <w:rPr>
          <w:rFonts w:ascii="Arial" w:hAnsi="Arial" w:cs="Arial"/>
          <w:sz w:val="16"/>
          <w:szCs w:val="16"/>
        </w:rPr>
        <w:t>sprawności czy</w:t>
      </w:r>
      <w:r w:rsidR="00A1732D">
        <w:rPr>
          <w:rFonts w:ascii="Arial" w:hAnsi="Arial" w:cs="Arial"/>
          <w:sz w:val="16"/>
          <w:szCs w:val="16"/>
        </w:rPr>
        <w:t xml:space="preserve"> szybkości ich świadczenia), na </w:t>
      </w:r>
      <w:r w:rsidRPr="0021531E">
        <w:rPr>
          <w:rFonts w:ascii="Arial" w:hAnsi="Arial" w:cs="Arial"/>
          <w:sz w:val="16"/>
          <w:szCs w:val="16"/>
        </w:rPr>
        <w:t xml:space="preserve">dodaniu nowych funkcji lub cech do istniejących usług lub na wprowadzeniu całkowicie nowych usług. </w:t>
      </w:r>
      <w:r>
        <w:rPr>
          <w:rFonts w:ascii="Arial" w:hAnsi="Arial" w:cs="Arial"/>
          <w:sz w:val="16"/>
          <w:szCs w:val="16"/>
        </w:rPr>
        <w:br/>
      </w:r>
      <w:r w:rsidRPr="0021531E">
        <w:rPr>
          <w:rFonts w:ascii="Arial" w:hAnsi="Arial" w:cs="Arial"/>
          <w:b/>
          <w:sz w:val="16"/>
          <w:szCs w:val="16"/>
        </w:rPr>
        <w:t>Innowacja procesowe</w:t>
      </w:r>
      <w:r w:rsidRPr="0021531E">
        <w:rPr>
          <w:rFonts w:ascii="Arial" w:hAnsi="Arial" w:cs="Arial"/>
          <w:sz w:val="16"/>
          <w:szCs w:val="16"/>
        </w:rPr>
        <w:t xml:space="preserve"> (process innovation) czyli innowacja w obrębie</w:t>
      </w:r>
      <w:r>
        <w:rPr>
          <w:rFonts w:ascii="Arial" w:hAnsi="Arial" w:cs="Arial"/>
          <w:sz w:val="16"/>
          <w:szCs w:val="16"/>
        </w:rPr>
        <w:t xml:space="preserve"> </w:t>
      </w:r>
      <w:r w:rsidRPr="0021531E">
        <w:rPr>
          <w:rFonts w:ascii="Arial" w:hAnsi="Arial" w:cs="Arial"/>
          <w:sz w:val="16"/>
          <w:szCs w:val="16"/>
        </w:rPr>
        <w:t>procesu to wdrożenie n</w:t>
      </w:r>
      <w:r>
        <w:rPr>
          <w:rFonts w:ascii="Arial" w:hAnsi="Arial" w:cs="Arial"/>
          <w:sz w:val="16"/>
          <w:szCs w:val="16"/>
        </w:rPr>
        <w:t xml:space="preserve">owej lub znacząco udoskonalonej </w:t>
      </w:r>
      <w:r w:rsidRPr="0021531E">
        <w:rPr>
          <w:rFonts w:ascii="Arial" w:hAnsi="Arial" w:cs="Arial"/>
          <w:sz w:val="16"/>
          <w:szCs w:val="16"/>
        </w:rPr>
        <w:t>metody produkcji lub</w:t>
      </w:r>
      <w:r>
        <w:rPr>
          <w:rFonts w:ascii="Arial" w:hAnsi="Arial" w:cs="Arial"/>
          <w:sz w:val="16"/>
          <w:szCs w:val="16"/>
        </w:rPr>
        <w:t xml:space="preserve"> </w:t>
      </w:r>
      <w:r w:rsidRPr="0021531E">
        <w:rPr>
          <w:rFonts w:ascii="Arial" w:hAnsi="Arial" w:cs="Arial"/>
          <w:sz w:val="16"/>
          <w:szCs w:val="16"/>
        </w:rPr>
        <w:t>dostawy. Do tej kategorii zalicza się znaczące zmiany w zakresie technologii, urządzeń</w:t>
      </w:r>
      <w:r>
        <w:rPr>
          <w:rFonts w:ascii="Arial" w:hAnsi="Arial" w:cs="Arial"/>
          <w:sz w:val="16"/>
          <w:szCs w:val="16"/>
        </w:rPr>
        <w:t xml:space="preserve"> </w:t>
      </w:r>
      <w:r w:rsidRPr="0021531E">
        <w:rPr>
          <w:rFonts w:ascii="Arial" w:hAnsi="Arial" w:cs="Arial"/>
          <w:sz w:val="16"/>
          <w:szCs w:val="16"/>
        </w:rPr>
        <w:t xml:space="preserve">oraz/lub oprogramowania. </w:t>
      </w:r>
      <w:r w:rsidRPr="0021531E">
        <w:rPr>
          <w:rFonts w:ascii="Arial" w:hAnsi="Arial" w:cs="Arial"/>
          <w:b/>
          <w:bCs/>
          <w:iCs/>
          <w:sz w:val="16"/>
          <w:szCs w:val="16"/>
        </w:rPr>
        <w:t xml:space="preserve">Innowacja marketingowa </w:t>
      </w:r>
      <w:r w:rsidRPr="0021531E">
        <w:rPr>
          <w:rFonts w:ascii="Arial" w:hAnsi="Arial" w:cs="Arial"/>
          <w:sz w:val="16"/>
          <w:szCs w:val="16"/>
        </w:rPr>
        <w:t xml:space="preserve">(marketing innovation) </w:t>
      </w:r>
      <w:r w:rsidRPr="0021531E">
        <w:rPr>
          <w:rFonts w:ascii="Arial" w:hAnsi="Arial" w:cs="Arial"/>
          <w:iCs/>
          <w:sz w:val="16"/>
          <w:szCs w:val="16"/>
        </w:rPr>
        <w:t>to wdrożenie nowej</w:t>
      </w:r>
      <w:r>
        <w:rPr>
          <w:rFonts w:ascii="Arial" w:hAnsi="Arial" w:cs="Arial"/>
          <w:iCs/>
          <w:sz w:val="16"/>
          <w:szCs w:val="16"/>
        </w:rPr>
        <w:t xml:space="preserve"> </w:t>
      </w:r>
      <w:r w:rsidRPr="0021531E">
        <w:rPr>
          <w:rFonts w:ascii="Arial" w:hAnsi="Arial" w:cs="Arial"/>
          <w:iCs/>
          <w:sz w:val="16"/>
          <w:szCs w:val="16"/>
        </w:rPr>
        <w:t xml:space="preserve">metody marketingowej wiążącej się ze znaczącymi zmianami </w:t>
      </w:r>
      <w:r>
        <w:rPr>
          <w:rFonts w:ascii="Arial" w:hAnsi="Arial" w:cs="Arial"/>
          <w:iCs/>
          <w:sz w:val="16"/>
          <w:szCs w:val="16"/>
        </w:rPr>
        <w:br/>
      </w:r>
      <w:r w:rsidRPr="0021531E">
        <w:rPr>
          <w:rFonts w:ascii="Arial" w:hAnsi="Arial" w:cs="Arial"/>
          <w:iCs/>
          <w:sz w:val="16"/>
          <w:szCs w:val="16"/>
        </w:rPr>
        <w:t>w projekcie/konstrukcji</w:t>
      </w:r>
      <w:r>
        <w:rPr>
          <w:rFonts w:ascii="Arial" w:hAnsi="Arial" w:cs="Arial"/>
          <w:iCs/>
          <w:sz w:val="16"/>
          <w:szCs w:val="16"/>
        </w:rPr>
        <w:t xml:space="preserve"> </w:t>
      </w:r>
      <w:r w:rsidRPr="0021531E">
        <w:rPr>
          <w:rFonts w:ascii="Arial" w:hAnsi="Arial" w:cs="Arial"/>
          <w:iCs/>
          <w:sz w:val="16"/>
          <w:szCs w:val="16"/>
        </w:rPr>
        <w:t>produktu lub w opakowaniu, dystrybucji, promocji lub strategii cenowej</w:t>
      </w:r>
      <w:r w:rsidRPr="0021531E">
        <w:rPr>
          <w:rFonts w:ascii="Arial" w:hAnsi="Arial" w:cs="Arial"/>
          <w:sz w:val="16"/>
          <w:szCs w:val="16"/>
        </w:rPr>
        <w:t xml:space="preserve">.  </w:t>
      </w:r>
    </w:p>
    <w:p w:rsidR="00902CC1" w:rsidRPr="00AB5FC2" w:rsidRDefault="00902CC1" w:rsidP="00902CC1">
      <w:pPr>
        <w:pStyle w:val="Tekstprzypisudolnego"/>
        <w:rPr>
          <w:rFonts w:ascii="Arial" w:hAnsi="Arial" w:cs="Arial"/>
          <w:sz w:val="16"/>
          <w:szCs w:val="16"/>
        </w:rPr>
      </w:pPr>
      <w:r w:rsidRPr="0021531E">
        <w:rPr>
          <w:rFonts w:ascii="Arial" w:hAnsi="Arial" w:cs="Arial"/>
          <w:b/>
          <w:sz w:val="16"/>
          <w:szCs w:val="16"/>
        </w:rPr>
        <w:t>Innowacja organizacyjna</w:t>
      </w:r>
      <w:r w:rsidRPr="0021531E">
        <w:rPr>
          <w:rFonts w:ascii="Arial" w:hAnsi="Arial" w:cs="Arial"/>
          <w:sz w:val="16"/>
          <w:szCs w:val="16"/>
        </w:rPr>
        <w:t xml:space="preserve"> (organisational innovation) to wdrożenie nowej metody organizacyjnej w przyjętych przez firmę zasadach działania, w organizacji</w:t>
      </w:r>
      <w:r>
        <w:rPr>
          <w:rFonts w:ascii="Arial" w:hAnsi="Arial" w:cs="Arial"/>
          <w:sz w:val="16"/>
          <w:szCs w:val="16"/>
        </w:rPr>
        <w:t xml:space="preserve"> </w:t>
      </w:r>
      <w:r w:rsidRPr="0021531E">
        <w:rPr>
          <w:rFonts w:ascii="Arial" w:hAnsi="Arial" w:cs="Arial"/>
          <w:sz w:val="16"/>
          <w:szCs w:val="16"/>
        </w:rPr>
        <w:t>miejsca prac</w:t>
      </w:r>
      <w:r>
        <w:rPr>
          <w:rFonts w:ascii="Arial" w:hAnsi="Arial" w:cs="Arial"/>
          <w:sz w:val="16"/>
          <w:szCs w:val="16"/>
        </w:rPr>
        <w:t>y lub w stosunkach z otoczeniem,</w:t>
      </w:r>
      <w:r w:rsidRPr="0021531E">
        <w:rPr>
          <w:rFonts w:ascii="Arial" w:hAnsi="Arial" w:cs="Arial"/>
          <w:sz w:val="16"/>
          <w:szCs w:val="16"/>
        </w:rPr>
        <w:t xml:space="preserve"> s.</w:t>
      </w:r>
      <w:r>
        <w:rPr>
          <w:rFonts w:ascii="Arial" w:hAnsi="Arial" w:cs="Arial"/>
          <w:sz w:val="16"/>
          <w:szCs w:val="16"/>
        </w:rPr>
        <w:t xml:space="preserve"> </w:t>
      </w:r>
      <w:r w:rsidRPr="0021531E">
        <w:rPr>
          <w:rFonts w:ascii="Arial" w:hAnsi="Arial" w:cs="Arial"/>
          <w:sz w:val="16"/>
          <w:szCs w:val="16"/>
        </w:rPr>
        <w:t>50-54.</w:t>
      </w:r>
    </w:p>
  </w:footnote>
  <w:footnote w:id="3">
    <w:p w:rsidR="0021531E" w:rsidRPr="00DD0C75" w:rsidRDefault="0021531E" w:rsidP="0021531E">
      <w:pPr>
        <w:pStyle w:val="Tekstprzypisudolnego"/>
        <w:rPr>
          <w:sz w:val="16"/>
          <w:szCs w:val="16"/>
        </w:rPr>
      </w:pPr>
      <w:r w:rsidRPr="00DD0C75">
        <w:rPr>
          <w:rStyle w:val="Odwoanieprzypisudolnego"/>
          <w:sz w:val="16"/>
          <w:szCs w:val="16"/>
        </w:rPr>
        <w:sym w:font="Symbol" w:char="F02A"/>
      </w:r>
      <w:r w:rsidRPr="00DD0C75">
        <w:rPr>
          <w:sz w:val="16"/>
          <w:szCs w:val="16"/>
        </w:rPr>
        <w:t xml:space="preserve"> </w:t>
      </w:r>
      <w:r w:rsidRPr="00DD0C75">
        <w:rPr>
          <w:rFonts w:ascii="Arial" w:hAnsi="Arial" w:cs="Arial"/>
          <w:sz w:val="16"/>
          <w:szCs w:val="16"/>
          <w:lang w:eastAsia="pl-PL"/>
        </w:rPr>
        <w:t xml:space="preserve">gdzie: 00 – nr kolejny aplikacji, IM – Innowator Mazowsza, </w:t>
      </w:r>
      <w:r>
        <w:rPr>
          <w:rFonts w:ascii="Arial" w:hAnsi="Arial" w:cs="Arial"/>
          <w:sz w:val="16"/>
          <w:szCs w:val="16"/>
          <w:lang w:eastAsia="pl-PL"/>
        </w:rPr>
        <w:t>X</w:t>
      </w:r>
      <w:r w:rsidRPr="00DD0C75">
        <w:rPr>
          <w:rFonts w:ascii="Arial" w:hAnsi="Arial" w:cs="Arial"/>
          <w:sz w:val="16"/>
          <w:szCs w:val="16"/>
          <w:lang w:eastAsia="pl-PL"/>
        </w:rPr>
        <w:t xml:space="preserve"> – numer edycji, N – kategoria: Innowacyjny Młody Naukowiec, F – kategoria: Młoda Innowacyjna Firma.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5C" w:rsidRPr="00025534" w:rsidRDefault="00725D9A" w:rsidP="009C5006">
    <w:pPr>
      <w:pStyle w:val="Nagwek1"/>
      <w:rPr>
        <w:rFonts w:eastAsia="SimSun"/>
      </w:rPr>
    </w:pPr>
    <w:r w:rsidRPr="00025534">
      <w:rPr>
        <w:rFonts w:eastAsia="SimSun"/>
        <w:noProof/>
        <w:lang w:eastAsia="pl-PL"/>
      </w:rPr>
      <w:drawing>
        <wp:anchor distT="0" distB="0" distL="114300" distR="114300" simplePos="0" relativeHeight="251657216" behindDoc="0" locked="0" layoutInCell="1" allowOverlap="1" wp14:anchorId="5112797C" wp14:editId="4CCB787E">
          <wp:simplePos x="0" y="0"/>
          <wp:positionH relativeFrom="column">
            <wp:posOffset>3832860</wp:posOffset>
          </wp:positionH>
          <wp:positionV relativeFrom="paragraph">
            <wp:posOffset>-221615</wp:posOffset>
          </wp:positionV>
          <wp:extent cx="2648585" cy="705485"/>
          <wp:effectExtent l="0" t="0" r="0" b="0"/>
          <wp:wrapNone/>
          <wp:docPr id="9" name="Obraz 9" descr="logotyp(claim)_blekitny_pl_, Mazowsze serce Polski" title="logotyp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claim)_blekitny_p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705485"/>
                  </a:xfrm>
                  <a:prstGeom prst="rect">
                    <a:avLst/>
                  </a:prstGeom>
                  <a:noFill/>
                  <a:ln>
                    <a:noFill/>
                  </a:ln>
                </pic:spPr>
              </pic:pic>
            </a:graphicData>
          </a:graphic>
        </wp:anchor>
      </w:drawing>
    </w:r>
    <w:r w:rsidRPr="00025534">
      <w:rPr>
        <w:rFonts w:eastAsia="SimSun"/>
        <w:noProof/>
        <w:lang w:eastAsia="pl-PL"/>
      </w:rPr>
      <w:drawing>
        <wp:anchor distT="0" distB="0" distL="114300" distR="114300" simplePos="0" relativeHeight="251659264" behindDoc="1" locked="0" layoutInCell="1" allowOverlap="1" wp14:anchorId="34DA4993" wp14:editId="3545510A">
          <wp:simplePos x="0" y="0"/>
          <wp:positionH relativeFrom="column">
            <wp:posOffset>-264160</wp:posOffset>
          </wp:positionH>
          <wp:positionV relativeFrom="paragraph">
            <wp:posOffset>-441960</wp:posOffset>
          </wp:positionV>
          <wp:extent cx="1029335" cy="1029335"/>
          <wp:effectExtent l="0" t="0" r="0" b="0"/>
          <wp:wrapNone/>
          <wp:docPr id="10" name="Obraz 10" descr="piktogram_nauka niebiskie tło" title="Piktogram n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ktogram_nau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D83"/>
    <w:multiLevelType w:val="hybridMultilevel"/>
    <w:tmpl w:val="258274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B23E0C"/>
    <w:multiLevelType w:val="hybridMultilevel"/>
    <w:tmpl w:val="7A523A96"/>
    <w:lvl w:ilvl="0" w:tplc="434637DE">
      <w:start w:val="1"/>
      <w:numFmt w:val="decimal"/>
      <w:lvlText w:val="%1)"/>
      <w:lvlJc w:val="left"/>
      <w:pPr>
        <w:ind w:left="720" w:hanging="360"/>
      </w:pPr>
      <w:rPr>
        <w:rFonts w:ascii="Arial" w:hAnsi="Arial" w:cs="Arial" w:hint="default"/>
        <w:b w:val="0"/>
        <w:i w:val="0"/>
        <w:cap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06D06"/>
    <w:multiLevelType w:val="hybridMultilevel"/>
    <w:tmpl w:val="7A523A96"/>
    <w:lvl w:ilvl="0" w:tplc="434637DE">
      <w:start w:val="1"/>
      <w:numFmt w:val="decimal"/>
      <w:lvlText w:val="%1)"/>
      <w:lvlJc w:val="left"/>
      <w:pPr>
        <w:ind w:left="720" w:hanging="360"/>
      </w:pPr>
      <w:rPr>
        <w:rFonts w:ascii="Arial" w:hAnsi="Arial" w:cs="Arial" w:hint="default"/>
        <w:b w:val="0"/>
        <w:i w:val="0"/>
        <w:cap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329BF"/>
    <w:multiLevelType w:val="singleLevel"/>
    <w:tmpl w:val="95A2E6A8"/>
    <w:lvl w:ilvl="0">
      <w:start w:val="1"/>
      <w:numFmt w:val="decimal"/>
      <w:lvlText w:val="%1."/>
      <w:legacy w:legacy="1" w:legacySpace="0" w:legacyIndent="360"/>
      <w:lvlJc w:val="left"/>
      <w:rPr>
        <w:rFonts w:ascii="Arial" w:hAnsi="Arial" w:cs="Arial" w:hint="default"/>
        <w:b w:val="0"/>
      </w:rPr>
    </w:lvl>
  </w:abstractNum>
  <w:abstractNum w:abstractNumId="4" w15:restartNumberingAfterBreak="0">
    <w:nsid w:val="08DF021B"/>
    <w:multiLevelType w:val="hybridMultilevel"/>
    <w:tmpl w:val="F8C2BA2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7562D2"/>
    <w:multiLevelType w:val="hybridMultilevel"/>
    <w:tmpl w:val="C630B16E"/>
    <w:lvl w:ilvl="0" w:tplc="FFFFFFFF">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26F64B9"/>
    <w:multiLevelType w:val="hybridMultilevel"/>
    <w:tmpl w:val="7F8C83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55F61"/>
    <w:multiLevelType w:val="hybridMultilevel"/>
    <w:tmpl w:val="70EC6FCC"/>
    <w:lvl w:ilvl="0" w:tplc="EABE32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7DC119C"/>
    <w:multiLevelType w:val="hybridMultilevel"/>
    <w:tmpl w:val="76984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310D6B"/>
    <w:multiLevelType w:val="hybridMultilevel"/>
    <w:tmpl w:val="3290377E"/>
    <w:lvl w:ilvl="0" w:tplc="1A84BCB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D541CA"/>
    <w:multiLevelType w:val="hybridMultilevel"/>
    <w:tmpl w:val="52863598"/>
    <w:lvl w:ilvl="0" w:tplc="67B4FA80">
      <w:start w:val="1"/>
      <w:numFmt w:val="decimal"/>
      <w:lvlText w:val="%1)"/>
      <w:lvlJc w:val="left"/>
      <w:pPr>
        <w:ind w:left="720" w:hanging="360"/>
      </w:pPr>
      <w:rPr>
        <w:rFonts w:ascii="Arial" w:eastAsia="Times New Roman" w:hAnsi="Arial" w:cs="Arial"/>
        <w:b w:val="0"/>
        <w:i w:val="0"/>
        <w:cap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17B89"/>
    <w:multiLevelType w:val="hybridMultilevel"/>
    <w:tmpl w:val="2542CC22"/>
    <w:lvl w:ilvl="0" w:tplc="028638D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793AF6"/>
    <w:multiLevelType w:val="hybridMultilevel"/>
    <w:tmpl w:val="07C2EF2A"/>
    <w:lvl w:ilvl="0" w:tplc="E37CB76A">
      <w:start w:val="1"/>
      <w:numFmt w:val="decimal"/>
      <w:lvlText w:val="%1."/>
      <w:lvlJc w:val="left"/>
      <w:pPr>
        <w:tabs>
          <w:tab w:val="num" w:pos="0"/>
        </w:tabs>
        <w:ind w:left="0" w:firstLine="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20096A"/>
    <w:multiLevelType w:val="hybridMultilevel"/>
    <w:tmpl w:val="A3FA3954"/>
    <w:lvl w:ilvl="0" w:tplc="434637DE">
      <w:start w:val="1"/>
      <w:numFmt w:val="decimal"/>
      <w:lvlText w:val="%1)"/>
      <w:lvlJc w:val="left"/>
      <w:pPr>
        <w:ind w:left="720" w:hanging="360"/>
      </w:pPr>
      <w:rPr>
        <w:rFonts w:ascii="Arial" w:hAnsi="Arial" w:cs="Arial" w:hint="default"/>
        <w:b w:val="0"/>
        <w:i w:val="0"/>
        <w:cap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25398"/>
    <w:multiLevelType w:val="hybridMultilevel"/>
    <w:tmpl w:val="8020AEC8"/>
    <w:lvl w:ilvl="0" w:tplc="028638D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07C2E"/>
    <w:multiLevelType w:val="singleLevel"/>
    <w:tmpl w:val="FC70EC30"/>
    <w:lvl w:ilvl="0">
      <w:start w:val="1"/>
      <w:numFmt w:val="decimal"/>
      <w:lvlText w:val="%1."/>
      <w:legacy w:legacy="1" w:legacySpace="0" w:legacyIndent="360"/>
      <w:lvlJc w:val="left"/>
      <w:rPr>
        <w:rFonts w:ascii="Arial" w:hAnsi="Arial" w:cs="Arial" w:hint="default"/>
      </w:rPr>
    </w:lvl>
  </w:abstractNum>
  <w:abstractNum w:abstractNumId="16" w15:restartNumberingAfterBreak="0">
    <w:nsid w:val="31281602"/>
    <w:multiLevelType w:val="hybridMultilevel"/>
    <w:tmpl w:val="0A84D0F2"/>
    <w:lvl w:ilvl="0" w:tplc="028638D2">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437"/>
        </w:tabs>
        <w:ind w:left="1437" w:hanging="360"/>
      </w:pPr>
      <w:rPr>
        <w:rFonts w:ascii="Courier New" w:hAnsi="Courier New" w:cs="Courier New"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cs="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cs="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2646223"/>
    <w:multiLevelType w:val="hybridMultilevel"/>
    <w:tmpl w:val="7EE4840E"/>
    <w:lvl w:ilvl="0" w:tplc="D20240BE">
      <w:start w:val="1"/>
      <w:numFmt w:val="decimal"/>
      <w:lvlText w:val="%1."/>
      <w:lvlJc w:val="left"/>
      <w:pPr>
        <w:tabs>
          <w:tab w:val="num" w:pos="720"/>
        </w:tabs>
        <w:ind w:left="720" w:hanging="360"/>
      </w:pPr>
      <w:rPr>
        <w:rFonts w:hint="default"/>
      </w:rPr>
    </w:lvl>
    <w:lvl w:ilvl="1" w:tplc="886868EE">
      <w:start w:val="1"/>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341ACA"/>
    <w:multiLevelType w:val="hybridMultilevel"/>
    <w:tmpl w:val="DD2090C8"/>
    <w:lvl w:ilvl="0" w:tplc="F15E31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0F4D75"/>
    <w:multiLevelType w:val="hybridMultilevel"/>
    <w:tmpl w:val="8A322A18"/>
    <w:lvl w:ilvl="0" w:tplc="A704BAA2">
      <w:start w:val="1"/>
      <w:numFmt w:val="decimal"/>
      <w:lvlText w:val="%1)"/>
      <w:lvlJc w:val="left"/>
      <w:pPr>
        <w:ind w:left="540" w:hanging="180"/>
      </w:pPr>
      <w:rPr>
        <w:rFonts w:ascii="Arial" w:hAnsi="Arial" w:cs="Arial" w:hint="default"/>
        <w:b w:val="0"/>
        <w:i w:val="0"/>
        <w:caps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A5315"/>
    <w:multiLevelType w:val="hybridMultilevel"/>
    <w:tmpl w:val="DD9A0666"/>
    <w:lvl w:ilvl="0" w:tplc="EE0E51C0">
      <w:start w:val="1"/>
      <w:numFmt w:val="decimal"/>
      <w:lvlText w:val="%1."/>
      <w:lvlJc w:val="left"/>
      <w:pPr>
        <w:tabs>
          <w:tab w:val="num" w:pos="0"/>
        </w:tabs>
        <w:ind w:left="0" w:firstLine="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D02154"/>
    <w:multiLevelType w:val="hybridMultilevel"/>
    <w:tmpl w:val="D08E75F0"/>
    <w:lvl w:ilvl="0" w:tplc="F1D0397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E66B09"/>
    <w:multiLevelType w:val="singleLevel"/>
    <w:tmpl w:val="2DAA216A"/>
    <w:lvl w:ilvl="0">
      <w:start w:val="1"/>
      <w:numFmt w:val="decimal"/>
      <w:lvlText w:val="%1."/>
      <w:legacy w:legacy="1" w:legacySpace="0" w:legacyIndent="360"/>
      <w:lvlJc w:val="left"/>
      <w:rPr>
        <w:rFonts w:ascii="Arial" w:hAnsi="Arial" w:cs="Arial" w:hint="default"/>
        <w:b w:val="0"/>
      </w:rPr>
    </w:lvl>
  </w:abstractNum>
  <w:abstractNum w:abstractNumId="23" w15:restartNumberingAfterBreak="0">
    <w:nsid w:val="49057821"/>
    <w:multiLevelType w:val="hybridMultilevel"/>
    <w:tmpl w:val="08669E9A"/>
    <w:lvl w:ilvl="0" w:tplc="F4AAC198">
      <w:start w:val="1"/>
      <w:numFmt w:val="decimal"/>
      <w:lvlText w:val="%1)"/>
      <w:lvlJc w:val="left"/>
      <w:pPr>
        <w:tabs>
          <w:tab w:val="num" w:pos="720"/>
        </w:tabs>
        <w:ind w:left="720" w:hanging="360"/>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6656B2"/>
    <w:multiLevelType w:val="singleLevel"/>
    <w:tmpl w:val="0F2EC57A"/>
    <w:lvl w:ilvl="0">
      <w:start w:val="1"/>
      <w:numFmt w:val="decimal"/>
      <w:lvlText w:val="%1."/>
      <w:legacy w:legacy="1" w:legacySpace="0" w:legacyIndent="360"/>
      <w:lvlJc w:val="left"/>
      <w:rPr>
        <w:rFonts w:ascii="Arial" w:hAnsi="Arial" w:cs="Arial" w:hint="default"/>
        <w:b w:val="0"/>
      </w:rPr>
    </w:lvl>
  </w:abstractNum>
  <w:abstractNum w:abstractNumId="25" w15:restartNumberingAfterBreak="0">
    <w:nsid w:val="4F5C4300"/>
    <w:multiLevelType w:val="hybridMultilevel"/>
    <w:tmpl w:val="19FE95A8"/>
    <w:lvl w:ilvl="0" w:tplc="028638D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23414C"/>
    <w:multiLevelType w:val="hybridMultilevel"/>
    <w:tmpl w:val="786433DE"/>
    <w:lvl w:ilvl="0" w:tplc="ABA683EE">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ED21CE"/>
    <w:multiLevelType w:val="singleLevel"/>
    <w:tmpl w:val="6DA0F610"/>
    <w:lvl w:ilvl="0">
      <w:start w:val="4"/>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9887736"/>
    <w:multiLevelType w:val="hybridMultilevel"/>
    <w:tmpl w:val="6A9C7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D206A8"/>
    <w:multiLevelType w:val="hybridMultilevel"/>
    <w:tmpl w:val="C4F68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6F31A4"/>
    <w:multiLevelType w:val="hybridMultilevel"/>
    <w:tmpl w:val="3892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947E4D"/>
    <w:multiLevelType w:val="hybridMultilevel"/>
    <w:tmpl w:val="34E820FE"/>
    <w:lvl w:ilvl="0" w:tplc="028638D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63AC3"/>
    <w:multiLevelType w:val="singleLevel"/>
    <w:tmpl w:val="27680D02"/>
    <w:lvl w:ilvl="0">
      <w:start w:val="1"/>
      <w:numFmt w:val="decimal"/>
      <w:lvlText w:val="%1."/>
      <w:legacy w:legacy="1" w:legacySpace="0" w:legacyIndent="360"/>
      <w:lvlJc w:val="left"/>
      <w:rPr>
        <w:rFonts w:ascii="Arial" w:hAnsi="Arial" w:cs="Arial" w:hint="default"/>
      </w:rPr>
    </w:lvl>
  </w:abstractNum>
  <w:abstractNum w:abstractNumId="33" w15:restartNumberingAfterBreak="0">
    <w:nsid w:val="70054788"/>
    <w:multiLevelType w:val="hybridMultilevel"/>
    <w:tmpl w:val="11929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434637DE">
      <w:start w:val="1"/>
      <w:numFmt w:val="decimal"/>
      <w:lvlText w:val="%3)"/>
      <w:lvlJc w:val="left"/>
      <w:pPr>
        <w:ind w:left="1800" w:hanging="180"/>
      </w:pPr>
      <w:rPr>
        <w:rFonts w:ascii="Arial" w:hAnsi="Arial" w:cs="Arial" w:hint="default"/>
        <w:b w:val="0"/>
        <w:i w:val="0"/>
        <w:caps w:val="0"/>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2AE4299"/>
    <w:multiLevelType w:val="hybridMultilevel"/>
    <w:tmpl w:val="FB186238"/>
    <w:lvl w:ilvl="0" w:tplc="6ED2CD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A81086"/>
    <w:multiLevelType w:val="hybridMultilevel"/>
    <w:tmpl w:val="2466C0F6"/>
    <w:lvl w:ilvl="0" w:tplc="ABA683EE">
      <w:start w:val="1"/>
      <w:numFmt w:val="ordinal"/>
      <w:lvlText w:val="%1"/>
      <w:lvlJc w:val="left"/>
      <w:pPr>
        <w:tabs>
          <w:tab w:val="num" w:pos="1495"/>
        </w:tabs>
        <w:ind w:left="1495" w:hanging="360"/>
      </w:pPr>
      <w:rPr>
        <w:rFonts w:hint="default"/>
      </w:rPr>
    </w:lvl>
    <w:lvl w:ilvl="1" w:tplc="04150019">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36" w15:restartNumberingAfterBreak="0">
    <w:nsid w:val="74D25ABC"/>
    <w:multiLevelType w:val="hybridMultilevel"/>
    <w:tmpl w:val="50F089F6"/>
    <w:lvl w:ilvl="0" w:tplc="028638D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D118E3"/>
    <w:multiLevelType w:val="hybridMultilevel"/>
    <w:tmpl w:val="431C1A8E"/>
    <w:lvl w:ilvl="0" w:tplc="434637DE">
      <w:start w:val="1"/>
      <w:numFmt w:val="decimal"/>
      <w:lvlText w:val="%1)"/>
      <w:lvlJc w:val="left"/>
      <w:pPr>
        <w:tabs>
          <w:tab w:val="num" w:pos="720"/>
        </w:tabs>
        <w:ind w:left="720" w:hanging="360"/>
      </w:pPr>
      <w:rPr>
        <w:rFonts w:ascii="Arial" w:hAnsi="Arial" w:cs="Arial" w:hint="default"/>
        <w:b w:val="0"/>
        <w:i w:val="0"/>
        <w:caps w:val="0"/>
        <w:sz w:val="20"/>
        <w:szCs w:val="20"/>
      </w:rPr>
    </w:lvl>
    <w:lvl w:ilvl="1" w:tplc="997C96BA">
      <w:start w:val="1"/>
      <w:numFmt w:val="lowerLetter"/>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530D2B"/>
    <w:multiLevelType w:val="hybridMultilevel"/>
    <w:tmpl w:val="60F4DF4E"/>
    <w:lvl w:ilvl="0" w:tplc="434637DE">
      <w:start w:val="1"/>
      <w:numFmt w:val="decimal"/>
      <w:lvlText w:val="%1)"/>
      <w:lvlJc w:val="left"/>
      <w:pPr>
        <w:ind w:left="720" w:hanging="360"/>
      </w:pPr>
      <w:rPr>
        <w:rFonts w:ascii="Arial" w:hAnsi="Arial" w:cs="Arial" w:hint="default"/>
        <w:b w:val="0"/>
        <w:i w:val="0"/>
        <w:cap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4"/>
    <w:lvlOverride w:ilvl="0">
      <w:lvl w:ilvl="0">
        <w:start w:val="2"/>
        <w:numFmt w:val="decimal"/>
        <w:lvlText w:val="%1."/>
        <w:legacy w:legacy="1" w:legacySpace="0" w:legacyIndent="360"/>
        <w:lvlJc w:val="left"/>
        <w:rPr>
          <w:rFonts w:ascii="Arial" w:hAnsi="Arial" w:cs="Arial" w:hint="default"/>
        </w:rPr>
      </w:lvl>
    </w:lvlOverride>
  </w:num>
  <w:num w:numId="3">
    <w:abstractNumId w:val="24"/>
    <w:lvlOverride w:ilvl="0">
      <w:lvl w:ilvl="0">
        <w:start w:val="4"/>
        <w:numFmt w:val="decimal"/>
        <w:lvlText w:val="%1."/>
        <w:legacy w:legacy="1" w:legacySpace="0" w:legacyIndent="360"/>
        <w:lvlJc w:val="left"/>
        <w:rPr>
          <w:rFonts w:ascii="Arial" w:hAnsi="Arial" w:cs="Arial" w:hint="default"/>
        </w:rPr>
      </w:lvl>
    </w:lvlOverride>
  </w:num>
  <w:num w:numId="4">
    <w:abstractNumId w:val="32"/>
  </w:num>
  <w:num w:numId="5">
    <w:abstractNumId w:val="32"/>
    <w:lvlOverride w:ilvl="0">
      <w:lvl w:ilvl="0">
        <w:start w:val="3"/>
        <w:numFmt w:val="decimal"/>
        <w:lvlText w:val="%1."/>
        <w:legacy w:legacy="1" w:legacySpace="0" w:legacyIndent="360"/>
        <w:lvlJc w:val="left"/>
        <w:rPr>
          <w:rFonts w:ascii="Arial" w:hAnsi="Arial" w:cs="Arial" w:hint="default"/>
        </w:rPr>
      </w:lvl>
    </w:lvlOverride>
  </w:num>
  <w:num w:numId="6">
    <w:abstractNumId w:val="27"/>
    <w:lvlOverride w:ilvl="0">
      <w:lvl w:ilvl="0">
        <w:start w:val="6"/>
        <w:numFmt w:val="decimal"/>
        <w:lvlText w:val="%1."/>
        <w:legacy w:legacy="1" w:legacySpace="0" w:legacyIndent="360"/>
        <w:lvlJc w:val="left"/>
        <w:rPr>
          <w:rFonts w:ascii="Arial" w:hAnsi="Arial" w:cs="Arial" w:hint="default"/>
        </w:rPr>
      </w:lvl>
    </w:lvlOverride>
  </w:num>
  <w:num w:numId="7">
    <w:abstractNumId w:val="22"/>
  </w:num>
  <w:num w:numId="8">
    <w:abstractNumId w:val="22"/>
    <w:lvlOverride w:ilvl="0">
      <w:lvl w:ilvl="0">
        <w:start w:val="2"/>
        <w:numFmt w:val="decimal"/>
        <w:lvlText w:val="%1."/>
        <w:legacy w:legacy="1" w:legacySpace="0" w:legacyIndent="360"/>
        <w:lvlJc w:val="left"/>
        <w:rPr>
          <w:rFonts w:ascii="Arial" w:hAnsi="Arial" w:cs="Arial" w:hint="default"/>
          <w:b w:val="0"/>
          <w:sz w:val="20"/>
          <w:szCs w:val="20"/>
        </w:rPr>
      </w:lvl>
    </w:lvlOverride>
  </w:num>
  <w:num w:numId="9">
    <w:abstractNumId w:val="3"/>
  </w:num>
  <w:num w:numId="10">
    <w:abstractNumId w:val="15"/>
    <w:lvlOverride w:ilvl="0">
      <w:lvl w:ilvl="0">
        <w:start w:val="2"/>
        <w:numFmt w:val="decimal"/>
        <w:lvlText w:val="%1."/>
        <w:legacy w:legacy="1" w:legacySpace="0" w:legacyIndent="360"/>
        <w:lvlJc w:val="left"/>
        <w:rPr>
          <w:rFonts w:ascii="Arial" w:hAnsi="Arial" w:cs="Arial" w:hint="default"/>
        </w:rPr>
      </w:lvl>
    </w:lvlOverride>
  </w:num>
  <w:num w:numId="11">
    <w:abstractNumId w:val="15"/>
    <w:lvlOverride w:ilvl="0">
      <w:lvl w:ilvl="0">
        <w:start w:val="3"/>
        <w:numFmt w:val="decimal"/>
        <w:lvlText w:val="%1."/>
        <w:legacy w:legacy="1" w:legacySpace="0" w:legacyIndent="360"/>
        <w:lvlJc w:val="left"/>
        <w:rPr>
          <w:rFonts w:ascii="Arial" w:hAnsi="Arial" w:cs="Arial" w:hint="default"/>
          <w:color w:val="auto"/>
        </w:rPr>
      </w:lvl>
    </w:lvlOverride>
  </w:num>
  <w:num w:numId="12">
    <w:abstractNumId w:val="15"/>
    <w:lvlOverride w:ilvl="0">
      <w:lvl w:ilvl="0">
        <w:start w:val="4"/>
        <w:numFmt w:val="decimal"/>
        <w:lvlText w:val="%1."/>
        <w:legacy w:legacy="1" w:legacySpace="0" w:legacyIndent="360"/>
        <w:lvlJc w:val="left"/>
        <w:rPr>
          <w:rFonts w:ascii="Arial" w:hAnsi="Arial" w:cs="Arial" w:hint="default"/>
        </w:rPr>
      </w:lvl>
    </w:lvlOverride>
  </w:num>
  <w:num w:numId="13">
    <w:abstractNumId w:val="12"/>
  </w:num>
  <w:num w:numId="14">
    <w:abstractNumId w:val="20"/>
  </w:num>
  <w:num w:numId="15">
    <w:abstractNumId w:val="37"/>
  </w:num>
  <w:num w:numId="16">
    <w:abstractNumId w:val="23"/>
  </w:num>
  <w:num w:numId="17">
    <w:abstractNumId w:val="4"/>
  </w:num>
  <w:num w:numId="18">
    <w:abstractNumId w:val="9"/>
  </w:num>
  <w:num w:numId="19">
    <w:abstractNumId w:val="21"/>
  </w:num>
  <w:num w:numId="20">
    <w:abstractNumId w:val="35"/>
  </w:num>
  <w:num w:numId="21">
    <w:abstractNumId w:val="18"/>
  </w:num>
  <w:num w:numId="22">
    <w:abstractNumId w:val="26"/>
  </w:num>
  <w:num w:numId="23">
    <w:abstractNumId w:val="17"/>
  </w:num>
  <w:num w:numId="24">
    <w:abstractNumId w:val="6"/>
  </w:num>
  <w:num w:numId="25">
    <w:abstractNumId w:val="30"/>
  </w:num>
  <w:num w:numId="26">
    <w:abstractNumId w:val="0"/>
  </w:num>
  <w:num w:numId="27">
    <w:abstractNumId w:val="33"/>
  </w:num>
  <w:num w:numId="28">
    <w:abstractNumId w:val="2"/>
  </w:num>
  <w:num w:numId="29">
    <w:abstractNumId w:val="13"/>
  </w:num>
  <w:num w:numId="30">
    <w:abstractNumId w:val="8"/>
  </w:num>
  <w:num w:numId="31">
    <w:abstractNumId w:val="34"/>
  </w:num>
  <w:num w:numId="32">
    <w:abstractNumId w:val="10"/>
  </w:num>
  <w:num w:numId="33">
    <w:abstractNumId w:val="28"/>
  </w:num>
  <w:num w:numId="34">
    <w:abstractNumId w:val="38"/>
  </w:num>
  <w:num w:numId="35">
    <w:abstractNumId w:val="5"/>
  </w:num>
  <w:num w:numId="36">
    <w:abstractNumId w:val="11"/>
  </w:num>
  <w:num w:numId="37">
    <w:abstractNumId w:val="31"/>
  </w:num>
  <w:num w:numId="38">
    <w:abstractNumId w:val="16"/>
  </w:num>
  <w:num w:numId="39">
    <w:abstractNumId w:val="14"/>
  </w:num>
  <w:num w:numId="40">
    <w:abstractNumId w:val="25"/>
  </w:num>
  <w:num w:numId="41">
    <w:abstractNumId w:val="36"/>
  </w:num>
  <w:num w:numId="42">
    <w:abstractNumId w:val="7"/>
  </w:num>
  <w:num w:numId="43">
    <w:abstractNumId w:val="29"/>
  </w:num>
  <w:num w:numId="44">
    <w:abstractNumId w:val="19"/>
  </w:num>
  <w:num w:numId="45">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1E"/>
    <w:rsid w:val="00025534"/>
    <w:rsid w:val="0002792A"/>
    <w:rsid w:val="000776B3"/>
    <w:rsid w:val="00084349"/>
    <w:rsid w:val="000A5803"/>
    <w:rsid w:val="000C2CB3"/>
    <w:rsid w:val="000E0F5D"/>
    <w:rsid w:val="000F328F"/>
    <w:rsid w:val="000F7DD4"/>
    <w:rsid w:val="00132A25"/>
    <w:rsid w:val="0017395C"/>
    <w:rsid w:val="0018154A"/>
    <w:rsid w:val="001A2641"/>
    <w:rsid w:val="001D2C22"/>
    <w:rsid w:val="00203542"/>
    <w:rsid w:val="002046DC"/>
    <w:rsid w:val="0021531E"/>
    <w:rsid w:val="00256D10"/>
    <w:rsid w:val="00260CB1"/>
    <w:rsid w:val="00262270"/>
    <w:rsid w:val="00276A79"/>
    <w:rsid w:val="00283A5F"/>
    <w:rsid w:val="002E0C16"/>
    <w:rsid w:val="00304502"/>
    <w:rsid w:val="00306F76"/>
    <w:rsid w:val="00321BEA"/>
    <w:rsid w:val="00321E62"/>
    <w:rsid w:val="00344F08"/>
    <w:rsid w:val="00387A19"/>
    <w:rsid w:val="003940A1"/>
    <w:rsid w:val="003B5011"/>
    <w:rsid w:val="003E64A1"/>
    <w:rsid w:val="00401414"/>
    <w:rsid w:val="00415270"/>
    <w:rsid w:val="004568E1"/>
    <w:rsid w:val="0046440E"/>
    <w:rsid w:val="00473F21"/>
    <w:rsid w:val="004971A2"/>
    <w:rsid w:val="004A328B"/>
    <w:rsid w:val="004C092F"/>
    <w:rsid w:val="004E3787"/>
    <w:rsid w:val="00502B41"/>
    <w:rsid w:val="00516F31"/>
    <w:rsid w:val="005371B9"/>
    <w:rsid w:val="00545D15"/>
    <w:rsid w:val="005614A4"/>
    <w:rsid w:val="0058433C"/>
    <w:rsid w:val="005968FE"/>
    <w:rsid w:val="0059760D"/>
    <w:rsid w:val="005B5DD5"/>
    <w:rsid w:val="005D70C7"/>
    <w:rsid w:val="005E5414"/>
    <w:rsid w:val="00600EAF"/>
    <w:rsid w:val="00610AE1"/>
    <w:rsid w:val="00616288"/>
    <w:rsid w:val="00643A61"/>
    <w:rsid w:val="006441B9"/>
    <w:rsid w:val="00647291"/>
    <w:rsid w:val="00661491"/>
    <w:rsid w:val="0067358D"/>
    <w:rsid w:val="00692D68"/>
    <w:rsid w:val="006D574C"/>
    <w:rsid w:val="006E4025"/>
    <w:rsid w:val="006F5B8B"/>
    <w:rsid w:val="0072224A"/>
    <w:rsid w:val="00725D9A"/>
    <w:rsid w:val="00746932"/>
    <w:rsid w:val="007A0B9E"/>
    <w:rsid w:val="007A16FE"/>
    <w:rsid w:val="007B7EF6"/>
    <w:rsid w:val="007C41AC"/>
    <w:rsid w:val="00821AC8"/>
    <w:rsid w:val="008750BF"/>
    <w:rsid w:val="008E5999"/>
    <w:rsid w:val="00902CC1"/>
    <w:rsid w:val="00937589"/>
    <w:rsid w:val="009605DF"/>
    <w:rsid w:val="0096231B"/>
    <w:rsid w:val="00986456"/>
    <w:rsid w:val="009C5006"/>
    <w:rsid w:val="009E1ADA"/>
    <w:rsid w:val="009F055C"/>
    <w:rsid w:val="00A1732D"/>
    <w:rsid w:val="00A203E7"/>
    <w:rsid w:val="00A53E9D"/>
    <w:rsid w:val="00A658C6"/>
    <w:rsid w:val="00A66474"/>
    <w:rsid w:val="00A91D38"/>
    <w:rsid w:val="00A97935"/>
    <w:rsid w:val="00AA210E"/>
    <w:rsid w:val="00AB53E0"/>
    <w:rsid w:val="00AB5FC2"/>
    <w:rsid w:val="00AB7AC7"/>
    <w:rsid w:val="00AD16B3"/>
    <w:rsid w:val="00B349CE"/>
    <w:rsid w:val="00B45916"/>
    <w:rsid w:val="00B74586"/>
    <w:rsid w:val="00B85D3D"/>
    <w:rsid w:val="00C040B7"/>
    <w:rsid w:val="00C16312"/>
    <w:rsid w:val="00C17EDC"/>
    <w:rsid w:val="00C5669B"/>
    <w:rsid w:val="00C74E80"/>
    <w:rsid w:val="00C841C4"/>
    <w:rsid w:val="00C979FC"/>
    <w:rsid w:val="00CB3DCD"/>
    <w:rsid w:val="00D04A2C"/>
    <w:rsid w:val="00D1166B"/>
    <w:rsid w:val="00D16AE7"/>
    <w:rsid w:val="00D379CA"/>
    <w:rsid w:val="00D436F2"/>
    <w:rsid w:val="00D8026B"/>
    <w:rsid w:val="00D81D3B"/>
    <w:rsid w:val="00DD5B7E"/>
    <w:rsid w:val="00E47EED"/>
    <w:rsid w:val="00E5243B"/>
    <w:rsid w:val="00E927A2"/>
    <w:rsid w:val="00EA3F43"/>
    <w:rsid w:val="00EB0EDF"/>
    <w:rsid w:val="00EB4A3A"/>
    <w:rsid w:val="00EE4092"/>
    <w:rsid w:val="00EE6456"/>
    <w:rsid w:val="00EF6295"/>
    <w:rsid w:val="00F006BC"/>
    <w:rsid w:val="00F179A7"/>
    <w:rsid w:val="00F3432F"/>
    <w:rsid w:val="00F55D64"/>
    <w:rsid w:val="00F56185"/>
    <w:rsid w:val="00F9425D"/>
    <w:rsid w:val="00FC1887"/>
    <w:rsid w:val="00FC61B9"/>
    <w:rsid w:val="00FD0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7B06F-3E42-457C-BF49-177FD03F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E9D"/>
  </w:style>
  <w:style w:type="paragraph" w:styleId="Nagwek1">
    <w:name w:val="heading 1"/>
    <w:basedOn w:val="Normalny"/>
    <w:next w:val="Normalny"/>
    <w:link w:val="Nagwek1Znak"/>
    <w:uiPriority w:val="9"/>
    <w:qFormat/>
    <w:rsid w:val="009C5006"/>
    <w:pPr>
      <w:suppressAutoHyphens/>
      <w:autoSpaceDE w:val="0"/>
      <w:autoSpaceDN w:val="0"/>
      <w:adjustRightInd w:val="0"/>
      <w:spacing w:after="0" w:line="240" w:lineRule="exact"/>
      <w:jc w:val="center"/>
      <w:outlineLvl w:val="0"/>
    </w:pPr>
    <w:rPr>
      <w:rFonts w:ascii="Arial" w:eastAsia="Times New Roman" w:hAnsi="Arial" w:cs="Arial"/>
      <w:b/>
      <w:bCs/>
      <w:sz w:val="18"/>
      <w:szCs w:val="18"/>
      <w:lang w:eastAsia="ar-SA"/>
    </w:rPr>
  </w:style>
  <w:style w:type="paragraph" w:styleId="Nagwek2">
    <w:name w:val="heading 2"/>
    <w:basedOn w:val="Normalny"/>
    <w:next w:val="Normalny"/>
    <w:link w:val="Nagwek2Znak"/>
    <w:uiPriority w:val="9"/>
    <w:unhideWhenUsed/>
    <w:qFormat/>
    <w:rsid w:val="009C5006"/>
    <w:pPr>
      <w:suppressAutoHyphens/>
      <w:autoSpaceDE w:val="0"/>
      <w:autoSpaceDN w:val="0"/>
      <w:adjustRightInd w:val="0"/>
      <w:spacing w:after="0" w:line="240" w:lineRule="exact"/>
      <w:jc w:val="center"/>
      <w:outlineLvl w:val="1"/>
    </w:pPr>
    <w:rPr>
      <w:rFonts w:ascii="Arial" w:eastAsia="Times New Roman" w:hAnsi="Arial" w:cs="Arial"/>
      <w:b/>
      <w:bCs/>
      <w:sz w:val="18"/>
      <w:szCs w:val="18"/>
      <w:lang w:eastAsia="ar-SA"/>
    </w:rPr>
  </w:style>
  <w:style w:type="paragraph" w:styleId="Nagwek3">
    <w:name w:val="heading 3"/>
    <w:basedOn w:val="Normalny"/>
    <w:next w:val="Normalny"/>
    <w:link w:val="Nagwek3Znak"/>
    <w:uiPriority w:val="9"/>
    <w:semiHidden/>
    <w:unhideWhenUsed/>
    <w:qFormat/>
    <w:rsid w:val="00A53E9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A53E9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A53E9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A53E9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A53E9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A53E9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A53E9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006"/>
    <w:rPr>
      <w:rFonts w:ascii="Arial" w:eastAsia="Times New Roman" w:hAnsi="Arial" w:cs="Arial"/>
      <w:b/>
      <w:bCs/>
      <w:sz w:val="18"/>
      <w:szCs w:val="18"/>
      <w:lang w:eastAsia="ar-SA"/>
    </w:rPr>
  </w:style>
  <w:style w:type="character" w:customStyle="1" w:styleId="Nagwek2Znak">
    <w:name w:val="Nagłówek 2 Znak"/>
    <w:basedOn w:val="Domylnaczcionkaakapitu"/>
    <w:link w:val="Nagwek2"/>
    <w:uiPriority w:val="9"/>
    <w:rsid w:val="009C5006"/>
    <w:rPr>
      <w:rFonts w:ascii="Arial" w:eastAsia="Times New Roman" w:hAnsi="Arial" w:cs="Arial"/>
      <w:b/>
      <w:bCs/>
      <w:sz w:val="18"/>
      <w:szCs w:val="18"/>
      <w:lang w:eastAsia="ar-SA"/>
    </w:rPr>
  </w:style>
  <w:style w:type="character" w:customStyle="1" w:styleId="Nagwek3Znak">
    <w:name w:val="Nagłówek 3 Znak"/>
    <w:basedOn w:val="Domylnaczcionkaakapitu"/>
    <w:link w:val="Nagwek3"/>
    <w:uiPriority w:val="9"/>
    <w:semiHidden/>
    <w:rsid w:val="00A53E9D"/>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A53E9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A53E9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A53E9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A53E9D"/>
    <w:rPr>
      <w:i/>
      <w:iCs/>
    </w:rPr>
  </w:style>
  <w:style w:type="character" w:customStyle="1" w:styleId="Nagwek8Znak">
    <w:name w:val="Nagłówek 8 Znak"/>
    <w:basedOn w:val="Domylnaczcionkaakapitu"/>
    <w:link w:val="Nagwek8"/>
    <w:uiPriority w:val="9"/>
    <w:semiHidden/>
    <w:rsid w:val="00A53E9D"/>
    <w:rPr>
      <w:b/>
      <w:bCs/>
    </w:rPr>
  </w:style>
  <w:style w:type="character" w:customStyle="1" w:styleId="Nagwek9Znak">
    <w:name w:val="Nagłówek 9 Znak"/>
    <w:basedOn w:val="Domylnaczcionkaakapitu"/>
    <w:link w:val="Nagwek9"/>
    <w:uiPriority w:val="9"/>
    <w:semiHidden/>
    <w:rsid w:val="00A53E9D"/>
    <w:rPr>
      <w:i/>
      <w:iCs/>
    </w:rPr>
  </w:style>
  <w:style w:type="paragraph" w:styleId="Legenda">
    <w:name w:val="caption"/>
    <w:basedOn w:val="Normalny"/>
    <w:next w:val="Normalny"/>
    <w:uiPriority w:val="35"/>
    <w:semiHidden/>
    <w:unhideWhenUsed/>
    <w:qFormat/>
    <w:rsid w:val="00A53E9D"/>
    <w:rPr>
      <w:b/>
      <w:bCs/>
      <w:sz w:val="18"/>
      <w:szCs w:val="18"/>
    </w:rPr>
  </w:style>
  <w:style w:type="paragraph" w:styleId="Tytu">
    <w:name w:val="Title"/>
    <w:basedOn w:val="Normalny"/>
    <w:next w:val="Normalny"/>
    <w:link w:val="TytuZnak"/>
    <w:uiPriority w:val="10"/>
    <w:qFormat/>
    <w:rsid w:val="00A53E9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A53E9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A53E9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53E9D"/>
    <w:rPr>
      <w:rFonts w:asciiTheme="majorHAnsi" w:eastAsiaTheme="majorEastAsia" w:hAnsiTheme="majorHAnsi" w:cstheme="majorBidi"/>
      <w:sz w:val="24"/>
      <w:szCs w:val="24"/>
    </w:rPr>
  </w:style>
  <w:style w:type="character" w:styleId="Pogrubienie">
    <w:name w:val="Strong"/>
    <w:basedOn w:val="Domylnaczcionkaakapitu"/>
    <w:uiPriority w:val="22"/>
    <w:qFormat/>
    <w:rsid w:val="00A53E9D"/>
    <w:rPr>
      <w:b/>
      <w:bCs/>
      <w:color w:val="auto"/>
    </w:rPr>
  </w:style>
  <w:style w:type="character" w:styleId="Uwydatnienie">
    <w:name w:val="Emphasis"/>
    <w:basedOn w:val="Domylnaczcionkaakapitu"/>
    <w:uiPriority w:val="20"/>
    <w:qFormat/>
    <w:rsid w:val="00A53E9D"/>
    <w:rPr>
      <w:i/>
      <w:iCs/>
      <w:color w:val="auto"/>
    </w:rPr>
  </w:style>
  <w:style w:type="paragraph" w:styleId="Bezodstpw">
    <w:name w:val="No Spacing"/>
    <w:uiPriority w:val="1"/>
    <w:qFormat/>
    <w:rsid w:val="00A53E9D"/>
    <w:pPr>
      <w:spacing w:after="0" w:line="240" w:lineRule="auto"/>
    </w:pPr>
  </w:style>
  <w:style w:type="paragraph" w:styleId="Cytat">
    <w:name w:val="Quote"/>
    <w:basedOn w:val="Normalny"/>
    <w:next w:val="Normalny"/>
    <w:link w:val="CytatZnak"/>
    <w:uiPriority w:val="29"/>
    <w:qFormat/>
    <w:rsid w:val="00A53E9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A53E9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A53E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A53E9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A53E9D"/>
    <w:rPr>
      <w:i/>
      <w:iCs/>
      <w:color w:val="auto"/>
    </w:rPr>
  </w:style>
  <w:style w:type="character" w:styleId="Wyrnienieintensywne">
    <w:name w:val="Intense Emphasis"/>
    <w:basedOn w:val="Domylnaczcionkaakapitu"/>
    <w:uiPriority w:val="21"/>
    <w:qFormat/>
    <w:rsid w:val="00A53E9D"/>
    <w:rPr>
      <w:b/>
      <w:bCs/>
      <w:i/>
      <w:iCs/>
      <w:color w:val="auto"/>
    </w:rPr>
  </w:style>
  <w:style w:type="character" w:styleId="Odwoaniedelikatne">
    <w:name w:val="Subtle Reference"/>
    <w:basedOn w:val="Domylnaczcionkaakapitu"/>
    <w:uiPriority w:val="31"/>
    <w:qFormat/>
    <w:rsid w:val="00A53E9D"/>
    <w:rPr>
      <w:smallCaps/>
      <w:color w:val="auto"/>
      <w:u w:val="single" w:color="7F7F7F" w:themeColor="text1" w:themeTint="80"/>
    </w:rPr>
  </w:style>
  <w:style w:type="character" w:styleId="Odwoanieintensywne">
    <w:name w:val="Intense Reference"/>
    <w:basedOn w:val="Domylnaczcionkaakapitu"/>
    <w:uiPriority w:val="32"/>
    <w:qFormat/>
    <w:rsid w:val="00A53E9D"/>
    <w:rPr>
      <w:b/>
      <w:bCs/>
      <w:smallCaps/>
      <w:color w:val="auto"/>
      <w:u w:val="single"/>
    </w:rPr>
  </w:style>
  <w:style w:type="character" w:styleId="Tytuksiki">
    <w:name w:val="Book Title"/>
    <w:basedOn w:val="Domylnaczcionkaakapitu"/>
    <w:uiPriority w:val="33"/>
    <w:qFormat/>
    <w:rsid w:val="00A53E9D"/>
    <w:rPr>
      <w:b/>
      <w:bCs/>
      <w:smallCaps/>
      <w:color w:val="auto"/>
    </w:rPr>
  </w:style>
  <w:style w:type="paragraph" w:styleId="Nagwekspisutreci">
    <w:name w:val="TOC Heading"/>
    <w:basedOn w:val="Nagwek1"/>
    <w:next w:val="Normalny"/>
    <w:uiPriority w:val="39"/>
    <w:semiHidden/>
    <w:unhideWhenUsed/>
    <w:qFormat/>
    <w:rsid w:val="00A53E9D"/>
    <w:pPr>
      <w:outlineLvl w:val="9"/>
    </w:pPr>
  </w:style>
  <w:style w:type="paragraph" w:styleId="Stopka">
    <w:name w:val="footer"/>
    <w:basedOn w:val="Normalny"/>
    <w:link w:val="StopkaZnak"/>
    <w:uiPriority w:val="99"/>
    <w:unhideWhenUsed/>
    <w:rsid w:val="002153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31E"/>
  </w:style>
  <w:style w:type="paragraph" w:styleId="Tekstprzypisudolnego">
    <w:name w:val="footnote text"/>
    <w:basedOn w:val="Normalny"/>
    <w:link w:val="TekstprzypisudolnegoZnak"/>
    <w:uiPriority w:val="99"/>
    <w:unhideWhenUsed/>
    <w:rsid w:val="002153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1531E"/>
    <w:rPr>
      <w:sz w:val="20"/>
      <w:szCs w:val="20"/>
    </w:rPr>
  </w:style>
  <w:style w:type="character" w:styleId="Odwoanieprzypisudolnego">
    <w:name w:val="footnote reference"/>
    <w:semiHidden/>
    <w:rsid w:val="0021531E"/>
    <w:rPr>
      <w:vertAlign w:val="superscript"/>
    </w:rPr>
  </w:style>
  <w:style w:type="character" w:styleId="Odwoaniedokomentarza">
    <w:name w:val="annotation reference"/>
    <w:basedOn w:val="Domylnaczcionkaakapitu"/>
    <w:uiPriority w:val="99"/>
    <w:semiHidden/>
    <w:unhideWhenUsed/>
    <w:rsid w:val="0021531E"/>
    <w:rPr>
      <w:sz w:val="16"/>
      <w:szCs w:val="16"/>
    </w:rPr>
  </w:style>
  <w:style w:type="paragraph" w:styleId="Tekstkomentarza">
    <w:name w:val="annotation text"/>
    <w:basedOn w:val="Normalny"/>
    <w:link w:val="TekstkomentarzaZnak"/>
    <w:uiPriority w:val="99"/>
    <w:semiHidden/>
    <w:unhideWhenUsed/>
    <w:rsid w:val="002153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31E"/>
    <w:rPr>
      <w:sz w:val="20"/>
      <w:szCs w:val="20"/>
    </w:rPr>
  </w:style>
  <w:style w:type="paragraph" w:styleId="Tekstdymka">
    <w:name w:val="Balloon Text"/>
    <w:basedOn w:val="Normalny"/>
    <w:link w:val="TekstdymkaZnak"/>
    <w:uiPriority w:val="99"/>
    <w:semiHidden/>
    <w:unhideWhenUsed/>
    <w:rsid w:val="002153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531E"/>
    <w:rPr>
      <w:rFonts w:ascii="Segoe UI" w:hAnsi="Segoe UI" w:cs="Segoe UI"/>
      <w:sz w:val="18"/>
      <w:szCs w:val="18"/>
    </w:rPr>
  </w:style>
  <w:style w:type="paragraph" w:styleId="Akapitzlist">
    <w:name w:val="List Paragraph"/>
    <w:basedOn w:val="Normalny"/>
    <w:uiPriority w:val="34"/>
    <w:qFormat/>
    <w:rsid w:val="0021531E"/>
    <w:pPr>
      <w:ind w:left="720"/>
      <w:contextualSpacing/>
    </w:pPr>
  </w:style>
  <w:style w:type="paragraph" w:styleId="Nagwek">
    <w:name w:val="header"/>
    <w:basedOn w:val="Normalny"/>
    <w:link w:val="NagwekZnak"/>
    <w:uiPriority w:val="99"/>
    <w:unhideWhenUsed/>
    <w:rsid w:val="002153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31E"/>
  </w:style>
  <w:style w:type="character" w:styleId="Hipercze">
    <w:name w:val="Hyperlink"/>
    <w:basedOn w:val="Domylnaczcionkaakapitu"/>
    <w:uiPriority w:val="99"/>
    <w:unhideWhenUsed/>
    <w:rsid w:val="0021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wacyjni.mazov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http://www.innowacyjni.mazov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B745-6461-4B79-87BA-7B55D0FB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3347</Words>
  <Characters>20084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Dul-Pałaszewska Edyta</dc:creator>
  <cp:keywords/>
  <dc:description/>
  <cp:lastModifiedBy>Dul-Pałaszewska Edyta</cp:lastModifiedBy>
  <cp:revision>6</cp:revision>
  <cp:lastPrinted>2017-06-27T07:01:00Z</cp:lastPrinted>
  <dcterms:created xsi:type="dcterms:W3CDTF">2017-06-23T07:38:00Z</dcterms:created>
  <dcterms:modified xsi:type="dcterms:W3CDTF">2017-06-27T10:56:00Z</dcterms:modified>
</cp:coreProperties>
</file>